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2E922" w14:textId="77777777" w:rsidR="001E6422" w:rsidRDefault="001A4E7E">
      <w:pPr>
        <w:pStyle w:val="BodyText"/>
        <w:rPr>
          <w:rFonts w:ascii="Times New Roman"/>
          <w:sz w:val="18"/>
        </w:rPr>
      </w:pPr>
      <w:r>
        <w:rPr>
          <w:rFonts w:ascii="Times New Roman"/>
          <w:noProof/>
          <w:sz w:val="1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FD2E965" wp14:editId="4FD2E966">
                <wp:simplePos x="0" y="0"/>
                <wp:positionH relativeFrom="page">
                  <wp:posOffset>0</wp:posOffset>
                </wp:positionH>
                <wp:positionV relativeFrom="page">
                  <wp:posOffset>12699</wp:posOffset>
                </wp:positionV>
                <wp:extent cx="7553325" cy="15684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1568450"/>
                          <a:chOff x="0" y="0"/>
                          <a:chExt cx="7553325" cy="15684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53325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1568450">
                                <a:moveTo>
                                  <a:pt x="7553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8450"/>
                                </a:lnTo>
                                <a:lnTo>
                                  <a:pt x="7553325" y="1568450"/>
                                </a:lnTo>
                                <a:lnTo>
                                  <a:pt x="7553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9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43127" y="627890"/>
                            <a:ext cx="6254750" cy="311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D2E972" w14:textId="7F73DDEF" w:rsidR="001E6422" w:rsidRDefault="001A4E7E">
                              <w:pPr>
                                <w:spacing w:line="491" w:lineRule="exact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Fire</w:t>
                              </w:r>
                              <w:r>
                                <w:rPr>
                                  <w:b/>
                                  <w:color w:val="365F91"/>
                                  <w:spacing w:val="-1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stopping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365F91"/>
                                  <w:spacing w:val="-1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its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impact</w:t>
                              </w:r>
                              <w:r>
                                <w:rPr>
                                  <w:b/>
                                  <w:color w:val="365F91"/>
                                  <w:spacing w:val="-1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gas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safety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z w:val="44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365F91"/>
                                  <w:spacing w:val="-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65F91"/>
                                  <w:spacing w:val="-5"/>
                                  <w:sz w:val="44"/>
                                </w:rPr>
                                <w:t>V</w:t>
                              </w:r>
                              <w:r w:rsidR="00611DEF">
                                <w:rPr>
                                  <w:b/>
                                  <w:color w:val="365F91"/>
                                  <w:spacing w:val="-5"/>
                                  <w:sz w:val="4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43127" y="1263836"/>
                            <a:ext cx="605472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D2E973" w14:textId="27FBD835" w:rsidR="001E6422" w:rsidRDefault="001A4E7E">
                              <w:pPr>
                                <w:spacing w:line="357" w:lineRule="exac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365F91"/>
                                  <w:sz w:val="32"/>
                                </w:rPr>
                                <w:t>Information</w:t>
                              </w:r>
                              <w:r>
                                <w:rPr>
                                  <w:color w:val="365F91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Sheet</w:t>
                              </w:r>
                              <w:r>
                                <w:rPr>
                                  <w:color w:val="365F91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003</w:t>
                              </w:r>
                              <w:r>
                                <w:rPr>
                                  <w:color w:val="365F91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-</w:t>
                              </w:r>
                              <w:r>
                                <w:rPr>
                                  <w:color w:val="365F91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IGEM</w:t>
                              </w:r>
                              <w:r>
                                <w:rPr>
                                  <w:color w:val="365F91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Large</w:t>
                              </w:r>
                              <w:r>
                                <w:rPr>
                                  <w:color w:val="365F91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Business</w:t>
                              </w:r>
                              <w:r>
                                <w:rPr>
                                  <w:color w:val="365F91"/>
                                  <w:spacing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Forum</w:t>
                              </w:r>
                              <w:r>
                                <w:rPr>
                                  <w:color w:val="365F91"/>
                                  <w:spacing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365F91"/>
                                  <w:sz w:val="32"/>
                                </w:rPr>
                                <w:t>–</w:t>
                              </w:r>
                              <w:r>
                                <w:rPr>
                                  <w:color w:val="365F91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 w:rsidR="00611DEF" w:rsidRPr="001A1A2A">
                                <w:rPr>
                                  <w:color w:val="365F91"/>
                                  <w:spacing w:val="-2"/>
                                  <w:sz w:val="32"/>
                                  <w:highlight w:val="yellow"/>
                                </w:rPr>
                                <w:t>30</w:t>
                              </w:r>
                              <w:r w:rsidRPr="001A1A2A">
                                <w:rPr>
                                  <w:color w:val="365F91"/>
                                  <w:spacing w:val="-2"/>
                                  <w:sz w:val="32"/>
                                  <w:highlight w:val="yellow"/>
                                </w:rPr>
                                <w:t>.07.202</w:t>
                              </w:r>
                              <w:r w:rsidR="00611DEF" w:rsidRPr="001A1A2A">
                                <w:rPr>
                                  <w:color w:val="365F91"/>
                                  <w:spacing w:val="-2"/>
                                  <w:sz w:val="32"/>
                                  <w:highlight w:val="yellow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D2E965" id="Group 1" o:spid="_x0000_s1026" style="position:absolute;margin-left:0;margin-top:1pt;width:594.75pt;height:123.5pt;z-index:15728640;mso-wrap-distance-left:0;mso-wrap-distance-right:0;mso-position-horizontal-relative:page;mso-position-vertical-relative:page" coordsize="75533,15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">
                <v:shape id="Graphic 2" o:spid="_x0000_s1027" style="position:absolute;width:75533;height:15684;visibility:visible;mso-wrap-style:square;v-text-anchor:top" coordsize="7553325,156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" path="m7553325,l,,,1568450r7553325,l7553325,xe" fillcolor="#c5d9f0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431;top:6278;width:62547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4FD2E972" w14:textId="7F73DDEF" w:rsidR="001E6422" w:rsidRDefault="001A4E7E">
                        <w:pPr>
                          <w:spacing w:line="491" w:lineRule="exact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365F91"/>
                            <w:sz w:val="44"/>
                          </w:rPr>
                          <w:t>Fire</w:t>
                        </w:r>
                        <w:r>
                          <w:rPr>
                            <w:b/>
                            <w:color w:val="365F91"/>
                            <w:spacing w:val="-10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stopping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and</w:t>
                        </w:r>
                        <w:r>
                          <w:rPr>
                            <w:b/>
                            <w:color w:val="365F91"/>
                            <w:spacing w:val="-10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its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impact</w:t>
                        </w:r>
                        <w:r>
                          <w:rPr>
                            <w:b/>
                            <w:color w:val="365F91"/>
                            <w:spacing w:val="-10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on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gas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safety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z w:val="44"/>
                          </w:rPr>
                          <w:t>–</w:t>
                        </w:r>
                        <w:r>
                          <w:rPr>
                            <w:b/>
                            <w:color w:val="365F91"/>
                            <w:spacing w:val="-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365F91"/>
                            <w:spacing w:val="-5"/>
                            <w:sz w:val="44"/>
                          </w:rPr>
                          <w:t>V</w:t>
                        </w:r>
                        <w:r w:rsidR="00611DEF">
                          <w:rPr>
                            <w:b/>
                            <w:color w:val="365F91"/>
                            <w:spacing w:val="-5"/>
                            <w:sz w:val="44"/>
                          </w:rPr>
                          <w:t>3</w:t>
                        </w:r>
                      </w:p>
                    </w:txbxContent>
                  </v:textbox>
                </v:shape>
                <v:shape id="Textbox 4" o:spid="_x0000_s1029" type="#_x0000_t202" style="position:absolute;left:6431;top:12638;width:60547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FD2E973" w14:textId="27FBD835" w:rsidR="001E6422" w:rsidRDefault="001A4E7E">
                        <w:pPr>
                          <w:spacing w:line="357" w:lineRule="exact"/>
                          <w:rPr>
                            <w:sz w:val="32"/>
                          </w:rPr>
                        </w:pPr>
                        <w:r>
                          <w:rPr>
                            <w:color w:val="365F91"/>
                            <w:sz w:val="32"/>
                          </w:rPr>
                          <w:t>Information</w:t>
                        </w:r>
                        <w:r>
                          <w:rPr>
                            <w:color w:val="365F91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Sheet</w:t>
                        </w:r>
                        <w:r>
                          <w:rPr>
                            <w:color w:val="365F91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003</w:t>
                        </w:r>
                        <w:r>
                          <w:rPr>
                            <w:color w:val="365F91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-</w:t>
                        </w:r>
                        <w:r>
                          <w:rPr>
                            <w:color w:val="365F91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IGEM</w:t>
                        </w:r>
                        <w:r>
                          <w:rPr>
                            <w:color w:val="365F91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Large</w:t>
                        </w:r>
                        <w:r>
                          <w:rPr>
                            <w:color w:val="365F91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Business</w:t>
                        </w:r>
                        <w:r>
                          <w:rPr>
                            <w:color w:val="365F91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Forum</w:t>
                        </w:r>
                        <w:r>
                          <w:rPr>
                            <w:color w:val="365F91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365F91"/>
                            <w:sz w:val="32"/>
                          </w:rPr>
                          <w:t>–</w:t>
                        </w:r>
                        <w:r>
                          <w:rPr>
                            <w:color w:val="365F91"/>
                            <w:spacing w:val="-9"/>
                            <w:sz w:val="32"/>
                          </w:rPr>
                          <w:t xml:space="preserve"> </w:t>
                        </w:r>
                        <w:r w:rsidR="00611DEF" w:rsidRPr="001A1A2A">
                          <w:rPr>
                            <w:color w:val="365F91"/>
                            <w:spacing w:val="-2"/>
                            <w:sz w:val="32"/>
                            <w:highlight w:val="yellow"/>
                          </w:rPr>
                          <w:t>30</w:t>
                        </w:r>
                        <w:r w:rsidRPr="001A1A2A">
                          <w:rPr>
                            <w:color w:val="365F91"/>
                            <w:spacing w:val="-2"/>
                            <w:sz w:val="32"/>
                            <w:highlight w:val="yellow"/>
                          </w:rPr>
                          <w:t>.07.202</w:t>
                        </w:r>
                        <w:r w:rsidR="00611DEF" w:rsidRPr="001A1A2A">
                          <w:rPr>
                            <w:color w:val="365F91"/>
                            <w:spacing w:val="-2"/>
                            <w:sz w:val="32"/>
                            <w:highlight w:val="yellow"/>
                          </w:rPr>
                          <w:t>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FD2E923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4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5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6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7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8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9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A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B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C" w14:textId="77777777" w:rsidR="001E6422" w:rsidRDefault="001E6422">
      <w:pPr>
        <w:pStyle w:val="BodyText"/>
        <w:rPr>
          <w:rFonts w:ascii="Times New Roman"/>
          <w:sz w:val="18"/>
        </w:rPr>
      </w:pPr>
    </w:p>
    <w:p w14:paraId="4FD2E92D" w14:textId="77777777" w:rsidR="001E6422" w:rsidRDefault="001E6422">
      <w:pPr>
        <w:pStyle w:val="BodyText"/>
        <w:spacing w:before="156"/>
        <w:rPr>
          <w:rFonts w:ascii="Times New Roman"/>
          <w:sz w:val="18"/>
        </w:rPr>
      </w:pPr>
    </w:p>
    <w:p w14:paraId="4FD2E92E" w14:textId="77777777" w:rsidR="001E6422" w:rsidRDefault="001A4E7E">
      <w:pPr>
        <w:spacing w:line="276" w:lineRule="auto"/>
        <w:ind w:left="23" w:right="294"/>
        <w:rPr>
          <w:i/>
          <w:sz w:val="18"/>
        </w:rPr>
      </w:pPr>
      <w:bookmarkStart w:id="0" w:name="Fire_stopping_and_its_impact_on_gas_safe"/>
      <w:bookmarkStart w:id="1" w:name="Information_Sheet_003_-_IGEM_Large_Busin"/>
      <w:bookmarkEnd w:id="0"/>
      <w:bookmarkEnd w:id="1"/>
      <w:r>
        <w:rPr>
          <w:i/>
          <w:sz w:val="18"/>
        </w:rPr>
        <w:t>This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Information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Sheet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has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been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produced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by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LBF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IGEM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members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who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are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aware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may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be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distributed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wider</w:t>
      </w:r>
      <w:r>
        <w:rPr>
          <w:i/>
          <w:sz w:val="18"/>
        </w:rPr>
        <w:t xml:space="preserve"> gas community therefore do not accept any form of liability that may arise.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Gas businesses and RGE’s must abide by legislation, statutory compliance and industry standards.</w:t>
      </w:r>
    </w:p>
    <w:p w14:paraId="4FD2E92F" w14:textId="77777777" w:rsidR="001E6422" w:rsidRDefault="001A4E7E">
      <w:pPr>
        <w:pStyle w:val="BodyText"/>
        <w:spacing w:before="202" w:line="276" w:lineRule="auto"/>
        <w:ind w:left="23" w:right="294"/>
      </w:pPr>
      <w:r>
        <w:t>When undertaking fire stopping work it’s important to remember that you have legal responsibilities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obligations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affect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Gas Regulation 8 (1) Existing gas fittings.</w:t>
      </w:r>
    </w:p>
    <w:p w14:paraId="4FD2E930" w14:textId="77777777" w:rsidR="001E6422" w:rsidRDefault="001A4E7E">
      <w:pPr>
        <w:pStyle w:val="BodyText"/>
        <w:spacing w:before="199" w:line="276" w:lineRule="auto"/>
        <w:ind w:left="23" w:right="294"/>
      </w:pPr>
      <w:r>
        <w:t>Fire</w:t>
      </w:r>
      <w:r>
        <w:rPr>
          <w:spacing w:val="-2"/>
        </w:rPr>
        <w:t xml:space="preserve"> </w:t>
      </w:r>
      <w:r>
        <w:t>stopping</w:t>
      </w:r>
      <w:r>
        <w:rPr>
          <w:spacing w:val="-2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carried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consideration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gas</w:t>
      </w:r>
      <w:r>
        <w:rPr>
          <w:spacing w:val="-3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may compromise the safety of a building and its occupants.</w:t>
      </w:r>
    </w:p>
    <w:p w14:paraId="4FD2E931" w14:textId="77777777" w:rsidR="001E6422" w:rsidRDefault="001E6422">
      <w:pPr>
        <w:pStyle w:val="BodyText"/>
        <w:spacing w:before="84"/>
      </w:pPr>
    </w:p>
    <w:p w14:paraId="4FD2E932" w14:textId="77777777" w:rsidR="001E6422" w:rsidRDefault="001A4E7E">
      <w:pPr>
        <w:pStyle w:val="Heading1"/>
      </w:pPr>
      <w:bookmarkStart w:id="2" w:name="Gas_pipework_routes"/>
      <w:bookmarkEnd w:id="2"/>
      <w:r>
        <w:rPr>
          <w:color w:val="365F91"/>
        </w:rPr>
        <w:t>Gas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pipework</w:t>
      </w:r>
      <w:r>
        <w:rPr>
          <w:color w:val="365F91"/>
          <w:spacing w:val="-2"/>
        </w:rPr>
        <w:t xml:space="preserve"> routes</w:t>
      </w:r>
    </w:p>
    <w:p w14:paraId="4FD2E933" w14:textId="77777777" w:rsidR="001E6422" w:rsidRDefault="001A4E7E">
      <w:pPr>
        <w:spacing w:before="170"/>
        <w:ind w:left="23"/>
        <w:rPr>
          <w:rFonts w:ascii="Arial Rounded MT Bold"/>
          <w:sz w:val="28"/>
        </w:rPr>
      </w:pPr>
      <w:bookmarkStart w:id="3" w:name="Pipework_sleeving"/>
      <w:bookmarkEnd w:id="3"/>
      <w:r>
        <w:rPr>
          <w:rFonts w:ascii="Arial Rounded MT Bold"/>
          <w:color w:val="233E5F"/>
          <w:sz w:val="28"/>
        </w:rPr>
        <w:t>Pipework</w:t>
      </w:r>
      <w:r>
        <w:rPr>
          <w:rFonts w:ascii="Arial Rounded MT Bold"/>
          <w:color w:val="233E5F"/>
          <w:spacing w:val="-6"/>
          <w:sz w:val="28"/>
        </w:rPr>
        <w:t xml:space="preserve"> </w:t>
      </w:r>
      <w:r>
        <w:rPr>
          <w:rFonts w:ascii="Arial Rounded MT Bold"/>
          <w:color w:val="233E5F"/>
          <w:spacing w:val="-2"/>
          <w:sz w:val="28"/>
        </w:rPr>
        <w:t>sleeving</w:t>
      </w:r>
    </w:p>
    <w:p w14:paraId="4FD2E934" w14:textId="77777777" w:rsidR="001E6422" w:rsidRDefault="001A4E7E">
      <w:pPr>
        <w:pStyle w:val="BodyText"/>
        <w:spacing w:before="170" w:line="276" w:lineRule="auto"/>
        <w:ind w:left="20" w:right="5733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FD2E967" wp14:editId="4FD2E968">
            <wp:simplePos x="0" y="0"/>
            <wp:positionH relativeFrom="page">
              <wp:posOffset>3790942</wp:posOffset>
            </wp:positionH>
            <wp:positionV relativeFrom="paragraph">
              <wp:posOffset>122136</wp:posOffset>
            </wp:positionV>
            <wp:extent cx="3238746" cy="341503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746" cy="3415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Gas</w:t>
      </w:r>
      <w:r>
        <w:rPr>
          <w:spacing w:val="-6"/>
        </w:rPr>
        <w:t xml:space="preserve"> </w:t>
      </w:r>
      <w:r>
        <w:t>pipework</w:t>
      </w:r>
      <w:r>
        <w:rPr>
          <w:spacing w:val="-6"/>
        </w:rPr>
        <w:t xml:space="preserve"> </w:t>
      </w:r>
      <w:r>
        <w:t>p</w:t>
      </w:r>
      <w:r>
        <w:t>assing</w:t>
      </w:r>
      <w:r>
        <w:rPr>
          <w:spacing w:val="-7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walls,</w:t>
      </w:r>
      <w:r>
        <w:rPr>
          <w:spacing w:val="-5"/>
        </w:rPr>
        <w:t xml:space="preserve"> </w:t>
      </w:r>
      <w:r>
        <w:t>floors and structures must be sleeved.</w:t>
      </w:r>
    </w:p>
    <w:p w14:paraId="4FD2E935" w14:textId="77777777" w:rsidR="001E6422" w:rsidRDefault="001A4E7E">
      <w:pPr>
        <w:pStyle w:val="BodyText"/>
        <w:spacing w:before="200" w:line="276" w:lineRule="auto"/>
        <w:ind w:left="20" w:right="5733"/>
      </w:pPr>
      <w:r>
        <w:t>Sleeving gas pipework protects it from mechanical</w:t>
      </w:r>
      <w:r>
        <w:rPr>
          <w:spacing w:val="-7"/>
        </w:rPr>
        <w:t xml:space="preserve"> </w:t>
      </w:r>
      <w:r>
        <w:t>damage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passes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 xml:space="preserve">a structure and ensures that any potential escape of gas does not lead to an undetected dangerous and potentially explosive build-up of gas within the </w:t>
      </w:r>
      <w:r>
        <w:rPr>
          <w:spacing w:val="-2"/>
        </w:rPr>
        <w:t>structure.</w:t>
      </w:r>
    </w:p>
    <w:p w14:paraId="4FD2E936" w14:textId="77777777" w:rsidR="001E6422" w:rsidRDefault="001A4E7E">
      <w:pPr>
        <w:pStyle w:val="BodyText"/>
        <w:spacing w:before="200" w:line="276" w:lineRule="auto"/>
        <w:ind w:left="20" w:right="5733"/>
      </w:pP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BS</w:t>
      </w:r>
      <w:r>
        <w:rPr>
          <w:spacing w:val="-7"/>
        </w:rPr>
        <w:t xml:space="preserve"> </w:t>
      </w:r>
      <w:r>
        <w:t>6891:2015,</w:t>
      </w:r>
      <w:r>
        <w:rPr>
          <w:spacing w:val="-7"/>
        </w:rPr>
        <w:t xml:space="preserve"> </w:t>
      </w:r>
      <w:r>
        <w:t>gas pipework sleeves shall be:</w:t>
      </w:r>
    </w:p>
    <w:p w14:paraId="4FD2E937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7"/>
        </w:tabs>
        <w:spacing w:before="199"/>
        <w:ind w:left="447" w:hanging="359"/>
        <w:rPr>
          <w:sz w:val="24"/>
        </w:rPr>
      </w:pPr>
      <w:r>
        <w:rPr>
          <w:sz w:val="24"/>
        </w:rPr>
        <w:t>resistant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corrosion</w:t>
      </w:r>
    </w:p>
    <w:p w14:paraId="4FD2E938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before="39" w:line="273" w:lineRule="auto"/>
        <w:ind w:right="6218"/>
        <w:rPr>
          <w:sz w:val="24"/>
        </w:rPr>
      </w:pPr>
      <w:r>
        <w:rPr>
          <w:sz w:val="24"/>
        </w:rPr>
        <w:t>impermeable to gas, for example, copper,</w:t>
      </w:r>
      <w:r>
        <w:rPr>
          <w:spacing w:val="-7"/>
          <w:sz w:val="24"/>
        </w:rPr>
        <w:t xml:space="preserve"> </w:t>
      </w:r>
      <w:r>
        <w:rPr>
          <w:sz w:val="24"/>
        </w:rPr>
        <w:t>steel,</w:t>
      </w:r>
      <w:r>
        <w:rPr>
          <w:spacing w:val="-7"/>
          <w:sz w:val="24"/>
        </w:rPr>
        <w:t xml:space="preserve"> </w:t>
      </w:r>
      <w:r>
        <w:rPr>
          <w:sz w:val="24"/>
        </w:rPr>
        <w:t>polyethylene</w:t>
      </w:r>
      <w:r>
        <w:rPr>
          <w:spacing w:val="-7"/>
          <w:sz w:val="24"/>
        </w:rPr>
        <w:t xml:space="preserve"> </w:t>
      </w:r>
      <w:r>
        <w:rPr>
          <w:sz w:val="24"/>
        </w:rPr>
        <w:t>(PE)</w:t>
      </w:r>
      <w:r>
        <w:rPr>
          <w:spacing w:val="-8"/>
          <w:sz w:val="24"/>
        </w:rPr>
        <w:t xml:space="preserve"> </w:t>
      </w:r>
      <w:r>
        <w:rPr>
          <w:sz w:val="24"/>
        </w:rPr>
        <w:t>or polyvinyl chloride (PVC)</w:t>
      </w:r>
    </w:p>
    <w:p w14:paraId="4FD2E939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line="271" w:lineRule="auto"/>
        <w:ind w:right="5804"/>
        <w:rPr>
          <w:sz w:val="24"/>
        </w:rPr>
      </w:pPr>
      <w:r>
        <w:rPr>
          <w:sz w:val="24"/>
        </w:rPr>
        <w:t>adequate</w:t>
      </w:r>
      <w:r>
        <w:rPr>
          <w:spacing w:val="-5"/>
          <w:sz w:val="24"/>
        </w:rPr>
        <w:t xml:space="preserve"> </w:t>
      </w:r>
      <w:r>
        <w:rPr>
          <w:sz w:val="24"/>
        </w:rPr>
        <w:t>size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dimension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length to pass through full width of the wall</w:t>
      </w:r>
    </w:p>
    <w:p w14:paraId="4FD2E93A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7"/>
        </w:tabs>
        <w:ind w:left="447" w:hanging="359"/>
        <w:rPr>
          <w:sz w:val="24"/>
        </w:rPr>
      </w:pPr>
      <w:r>
        <w:rPr>
          <w:sz w:val="24"/>
        </w:rPr>
        <w:t>capable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protecting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pipework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mechanical</w:t>
      </w:r>
      <w:r>
        <w:rPr>
          <w:spacing w:val="-6"/>
          <w:sz w:val="24"/>
        </w:rPr>
        <w:t xml:space="preserve"> </w:t>
      </w:r>
      <w:r>
        <w:rPr>
          <w:sz w:val="24"/>
        </w:rPr>
        <w:t>damage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structural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movement</w:t>
      </w:r>
    </w:p>
    <w:p w14:paraId="4FD2E93B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before="39" w:line="273" w:lineRule="auto"/>
        <w:ind w:right="508"/>
        <w:rPr>
          <w:sz w:val="24"/>
        </w:rPr>
      </w:pPr>
      <w:r>
        <w:rPr>
          <w:sz w:val="24"/>
        </w:rPr>
        <w:t>fixed</w:t>
      </w:r>
      <w:r>
        <w:rPr>
          <w:spacing w:val="-1"/>
          <w:sz w:val="24"/>
        </w:rPr>
        <w:t xml:space="preserve"> </w:t>
      </w:r>
      <w:r>
        <w:rPr>
          <w:sz w:val="24"/>
        </w:rPr>
        <w:t>securely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outer</w:t>
      </w:r>
      <w:r>
        <w:rPr>
          <w:spacing w:val="-3"/>
          <w:sz w:val="24"/>
        </w:rPr>
        <w:t xml:space="preserve"> </w:t>
      </w:r>
      <w:r>
        <w:rPr>
          <w:sz w:val="24"/>
        </w:rPr>
        <w:t>wall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sleeve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sealed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building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4"/>
          <w:sz w:val="24"/>
        </w:rPr>
        <w:t xml:space="preserve"> </w:t>
      </w:r>
      <w:r>
        <w:rPr>
          <w:sz w:val="24"/>
        </w:rPr>
        <w:t>(a sleeve is often slightly longer than the full width of the wall to allow this sealing between sleeve and wall)</w:t>
      </w:r>
    </w:p>
    <w:p w14:paraId="4FD2E93C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before="3" w:line="271" w:lineRule="auto"/>
        <w:ind w:right="1185"/>
        <w:rPr>
          <w:sz w:val="24"/>
        </w:rPr>
      </w:pP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case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catering</w:t>
      </w:r>
      <w:r>
        <w:rPr>
          <w:spacing w:val="-4"/>
          <w:sz w:val="24"/>
        </w:rPr>
        <w:t xml:space="preserve"> </w:t>
      </w:r>
      <w:r>
        <w:rPr>
          <w:sz w:val="24"/>
        </w:rPr>
        <w:t>installations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specified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BS</w:t>
      </w:r>
      <w:r>
        <w:rPr>
          <w:spacing w:val="-1"/>
          <w:sz w:val="24"/>
        </w:rPr>
        <w:t xml:space="preserve"> </w:t>
      </w:r>
      <w:r>
        <w:rPr>
          <w:sz w:val="24"/>
        </w:rPr>
        <w:t>6173:2020,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sleeve</w:t>
      </w:r>
      <w:r>
        <w:rPr>
          <w:spacing w:val="-1"/>
          <w:sz w:val="24"/>
        </w:rPr>
        <w:t xml:space="preserve"> </w:t>
      </w:r>
      <w:r>
        <w:rPr>
          <w:sz w:val="24"/>
        </w:rPr>
        <w:t>shall protrude 25mm beyond the internal finished surface within the kitchen</w:t>
      </w:r>
    </w:p>
    <w:p w14:paraId="4FD2E93D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before="9" w:line="271" w:lineRule="auto"/>
        <w:ind w:right="990"/>
        <w:rPr>
          <w:sz w:val="24"/>
        </w:rPr>
      </w:pPr>
      <w:r>
        <w:rPr>
          <w:sz w:val="24"/>
        </w:rPr>
        <w:t>sealed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suitably</w:t>
      </w:r>
      <w:r>
        <w:rPr>
          <w:spacing w:val="-4"/>
          <w:sz w:val="24"/>
        </w:rPr>
        <w:t xml:space="preserve"> </w:t>
      </w:r>
      <w:r>
        <w:rPr>
          <w:sz w:val="24"/>
        </w:rPr>
        <w:t>fire-resistant</w:t>
      </w:r>
      <w:r>
        <w:rPr>
          <w:spacing w:val="-4"/>
          <w:sz w:val="24"/>
        </w:rPr>
        <w:t xml:space="preserve"> </w:t>
      </w:r>
      <w:r>
        <w:rPr>
          <w:sz w:val="24"/>
        </w:rPr>
        <w:t>flexible</w:t>
      </w:r>
      <w:r>
        <w:rPr>
          <w:spacing w:val="-3"/>
          <w:sz w:val="24"/>
        </w:rPr>
        <w:t xml:space="preserve"> </w:t>
      </w:r>
      <w:r>
        <w:rPr>
          <w:sz w:val="24"/>
        </w:rPr>
        <w:t>sealant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accordance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BSEN1366-3, between the gas pipe and the sleeve (annular space)</w:t>
      </w:r>
    </w:p>
    <w:p w14:paraId="4FD2E93E" w14:textId="77777777" w:rsidR="001E6422" w:rsidRDefault="001A4E7E">
      <w:pPr>
        <w:pStyle w:val="ListParagraph"/>
        <w:numPr>
          <w:ilvl w:val="0"/>
          <w:numId w:val="4"/>
        </w:numPr>
        <w:tabs>
          <w:tab w:val="left" w:pos="448"/>
        </w:tabs>
        <w:spacing w:line="271" w:lineRule="auto"/>
        <w:ind w:right="375"/>
        <w:rPr>
          <w:sz w:val="24"/>
        </w:rPr>
      </w:pPr>
      <w:r>
        <w:rPr>
          <w:sz w:val="24"/>
        </w:rPr>
        <w:t>sealed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both</w:t>
      </w:r>
      <w:r>
        <w:rPr>
          <w:spacing w:val="-1"/>
          <w:sz w:val="24"/>
        </w:rPr>
        <w:t xml:space="preserve"> </w:t>
      </w:r>
      <w:r>
        <w:rPr>
          <w:sz w:val="24"/>
        </w:rPr>
        <w:t>ends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specified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IGEM/G/5</w:t>
      </w:r>
      <w:r>
        <w:rPr>
          <w:spacing w:val="-1"/>
          <w:sz w:val="24"/>
        </w:rPr>
        <w:t xml:space="preserve"> </w:t>
      </w:r>
      <w:r>
        <w:rPr>
          <w:sz w:val="24"/>
        </w:rPr>
        <w:t>Edition3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multiple</w:t>
      </w:r>
      <w:r>
        <w:rPr>
          <w:spacing w:val="-3"/>
          <w:sz w:val="24"/>
        </w:rPr>
        <w:t xml:space="preserve"> </w:t>
      </w:r>
      <w:r>
        <w:rPr>
          <w:sz w:val="24"/>
        </w:rPr>
        <w:t>occupancy</w:t>
      </w:r>
      <w:r>
        <w:rPr>
          <w:spacing w:val="-2"/>
          <w:sz w:val="24"/>
        </w:rPr>
        <w:t xml:space="preserve"> </w:t>
      </w:r>
      <w:r>
        <w:rPr>
          <w:sz w:val="24"/>
        </w:rPr>
        <w:t>buildings,</w:t>
      </w:r>
      <w:r>
        <w:rPr>
          <w:spacing w:val="-4"/>
          <w:sz w:val="24"/>
        </w:rPr>
        <w:t xml:space="preserve"> </w:t>
      </w:r>
      <w:r>
        <w:rPr>
          <w:sz w:val="24"/>
        </w:rPr>
        <w:t>at one end in other building types.</w:t>
      </w:r>
    </w:p>
    <w:p w14:paraId="4FD2E93F" w14:textId="77777777" w:rsidR="001E6422" w:rsidRDefault="001E6422">
      <w:pPr>
        <w:pStyle w:val="ListParagraph"/>
        <w:spacing w:line="271" w:lineRule="auto"/>
        <w:rPr>
          <w:sz w:val="24"/>
        </w:rPr>
        <w:sectPr w:rsidR="001E6422">
          <w:type w:val="continuous"/>
          <w:pgSz w:w="11920" w:h="16850"/>
          <w:pgMar w:top="20" w:right="566" w:bottom="280" w:left="992" w:header="720" w:footer="720" w:gutter="0"/>
          <w:cols w:space="720"/>
        </w:sectPr>
      </w:pPr>
    </w:p>
    <w:p w14:paraId="4FD2E940" w14:textId="77777777" w:rsidR="001E6422" w:rsidRDefault="001A4E7E">
      <w:pPr>
        <w:pStyle w:val="ListParagraph"/>
        <w:numPr>
          <w:ilvl w:val="0"/>
          <w:numId w:val="3"/>
        </w:numPr>
        <w:tabs>
          <w:tab w:val="left" w:pos="447"/>
        </w:tabs>
        <w:spacing w:before="240" w:line="276" w:lineRule="auto"/>
        <w:ind w:left="447" w:right="6314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29664" behindDoc="0" locked="0" layoutInCell="1" allowOverlap="1" wp14:anchorId="4FD2E969" wp14:editId="4FD2E96A">
            <wp:simplePos x="0" y="0"/>
            <wp:positionH relativeFrom="page">
              <wp:posOffset>3452495</wp:posOffset>
            </wp:positionH>
            <wp:positionV relativeFrom="paragraph">
              <wp:posOffset>315575</wp:posOffset>
            </wp:positionV>
            <wp:extent cx="3681729" cy="218016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1729" cy="218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Before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product</w:t>
      </w:r>
      <w:r>
        <w:rPr>
          <w:spacing w:val="-2"/>
          <w:sz w:val="24"/>
        </w:rPr>
        <w:t xml:space="preserve"> </w:t>
      </w:r>
      <w:r>
        <w:rPr>
          <w:sz w:val="24"/>
        </w:rPr>
        <w:t>certified against BSEN1366-3 the user is advised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seek</w:t>
      </w:r>
      <w:r>
        <w:rPr>
          <w:spacing w:val="-8"/>
          <w:sz w:val="24"/>
        </w:rPr>
        <w:t xml:space="preserve"> </w:t>
      </w:r>
      <w:r>
        <w:rPr>
          <w:sz w:val="24"/>
        </w:rPr>
        <w:t>confirmation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from the product supplier that it is suitable for the intended </w:t>
      </w:r>
      <w:r>
        <w:rPr>
          <w:spacing w:val="-2"/>
          <w:sz w:val="24"/>
        </w:rPr>
        <w:t>application.</w:t>
      </w:r>
    </w:p>
    <w:p w14:paraId="4FD2E941" w14:textId="77777777" w:rsidR="001E6422" w:rsidRDefault="001A4E7E">
      <w:pPr>
        <w:pStyle w:val="ListParagraph"/>
        <w:numPr>
          <w:ilvl w:val="0"/>
          <w:numId w:val="3"/>
        </w:numPr>
        <w:tabs>
          <w:tab w:val="left" w:pos="447"/>
        </w:tabs>
        <w:spacing w:before="200" w:line="276" w:lineRule="auto"/>
        <w:ind w:left="447" w:right="6033" w:hanging="360"/>
        <w:rPr>
          <w:sz w:val="24"/>
        </w:rPr>
      </w:pPr>
      <w:r>
        <w:rPr>
          <w:sz w:val="24"/>
        </w:rPr>
        <w:t>The yellow coating which forms part of flexible stainless-steel pipework (CSST) is not accepted as a pipework sleeve and therefore this type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gas</w:t>
      </w:r>
      <w:r>
        <w:rPr>
          <w:spacing w:val="-4"/>
          <w:sz w:val="24"/>
        </w:rPr>
        <w:t xml:space="preserve"> </w:t>
      </w:r>
      <w:r>
        <w:rPr>
          <w:sz w:val="24"/>
        </w:rPr>
        <w:t>pipework</w:t>
      </w:r>
      <w:r>
        <w:rPr>
          <w:spacing w:val="-6"/>
          <w:sz w:val="24"/>
        </w:rPr>
        <w:t xml:space="preserve"> </w:t>
      </w:r>
      <w:r>
        <w:rPr>
          <w:sz w:val="24"/>
        </w:rPr>
        <w:t>must</w:t>
      </w:r>
      <w:r>
        <w:rPr>
          <w:spacing w:val="-6"/>
          <w:sz w:val="24"/>
        </w:rPr>
        <w:t xml:space="preserve"> </w:t>
      </w:r>
      <w:r>
        <w:rPr>
          <w:sz w:val="24"/>
        </w:rPr>
        <w:t>also</w:t>
      </w:r>
      <w:r>
        <w:rPr>
          <w:spacing w:val="-6"/>
          <w:sz w:val="24"/>
        </w:rPr>
        <w:t xml:space="preserve"> </w:t>
      </w:r>
      <w:r>
        <w:rPr>
          <w:sz w:val="24"/>
        </w:rPr>
        <w:t>pass through a dedicated sleeve</w:t>
      </w:r>
    </w:p>
    <w:p w14:paraId="4FD2E942" w14:textId="77777777" w:rsidR="001E6422" w:rsidRDefault="001E6422">
      <w:pPr>
        <w:pStyle w:val="BodyText"/>
        <w:spacing w:before="15"/>
        <w:rPr>
          <w:sz w:val="30"/>
        </w:rPr>
      </w:pPr>
    </w:p>
    <w:p w14:paraId="4FD2E943" w14:textId="77777777" w:rsidR="001E6422" w:rsidRDefault="001A4E7E">
      <w:pPr>
        <w:pStyle w:val="Heading1"/>
        <w:ind w:left="20"/>
      </w:pPr>
      <w:bookmarkStart w:id="4" w:name="Gas_pipework_in_risers"/>
      <w:bookmarkEnd w:id="4"/>
      <w:r>
        <w:rPr>
          <w:color w:val="365F91"/>
        </w:rPr>
        <w:t>Gas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pipework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in</w:t>
      </w:r>
      <w:r>
        <w:rPr>
          <w:color w:val="365F91"/>
          <w:spacing w:val="-3"/>
        </w:rPr>
        <w:t xml:space="preserve"> </w:t>
      </w:r>
      <w:r>
        <w:rPr>
          <w:color w:val="365F91"/>
          <w:spacing w:val="-2"/>
        </w:rPr>
        <w:t>risers</w:t>
      </w:r>
    </w:p>
    <w:p w14:paraId="4FD2E944" w14:textId="77777777" w:rsidR="001E6422" w:rsidRDefault="001A4E7E">
      <w:pPr>
        <w:pStyle w:val="BodyText"/>
        <w:spacing w:before="172" w:line="276" w:lineRule="auto"/>
        <w:ind w:left="20" w:right="5733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4FD2E96B" wp14:editId="4FD2E96C">
            <wp:simplePos x="0" y="0"/>
            <wp:positionH relativeFrom="page">
              <wp:posOffset>3524648</wp:posOffset>
            </wp:positionH>
            <wp:positionV relativeFrom="paragraph">
              <wp:posOffset>163042</wp:posOffset>
            </wp:positionV>
            <wp:extent cx="3112957" cy="491707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2957" cy="4917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Gas pipework located in High Risk Buildings for example, multiple storey buildings, such as apartments, flats, hospitals, offices etc. will often take a dedicated</w:t>
      </w:r>
      <w:r>
        <w:rPr>
          <w:spacing w:val="-6"/>
        </w:rPr>
        <w:t xml:space="preserve"> </w:t>
      </w:r>
      <w:r>
        <w:t>route,</w:t>
      </w:r>
      <w:r>
        <w:rPr>
          <w:spacing w:val="-7"/>
        </w:rPr>
        <w:t xml:space="preserve"> </w:t>
      </w:r>
      <w:r>
        <w:t>sometimes,</w:t>
      </w:r>
      <w:r>
        <w:rPr>
          <w:spacing w:val="-6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other service pipework and rise through the building, in areas known as risers.</w:t>
      </w:r>
    </w:p>
    <w:p w14:paraId="4FD2E945" w14:textId="77777777" w:rsidR="001E6422" w:rsidRDefault="001A4E7E">
      <w:pPr>
        <w:pStyle w:val="BodyText"/>
        <w:spacing w:line="276" w:lineRule="auto"/>
        <w:ind w:left="20" w:right="6012"/>
      </w:pPr>
      <w:r>
        <w:t>Often these risers form their own protected</w:t>
      </w:r>
      <w:r>
        <w:rPr>
          <w:spacing w:val="-4"/>
        </w:rPr>
        <w:t xml:space="preserve"> </w:t>
      </w:r>
      <w:r>
        <w:t>shaft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described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Building Regulations Approved Document B.</w:t>
      </w:r>
    </w:p>
    <w:p w14:paraId="4FD2E946" w14:textId="77777777" w:rsidR="001E6422" w:rsidRDefault="001A4E7E">
      <w:pPr>
        <w:pStyle w:val="BodyText"/>
        <w:spacing w:before="200" w:line="276" w:lineRule="auto"/>
        <w:ind w:left="20" w:right="6173"/>
      </w:pPr>
      <w:r>
        <w:t>Providing</w:t>
      </w:r>
      <w:r>
        <w:rPr>
          <w:spacing w:val="-7"/>
        </w:rPr>
        <w:t xml:space="preserve"> </w:t>
      </w:r>
      <w:r>
        <w:t>adequate</w:t>
      </w:r>
      <w:r>
        <w:rPr>
          <w:spacing w:val="-5"/>
        </w:rPr>
        <w:t xml:space="preserve"> </w:t>
      </w:r>
      <w:r>
        <w:t>ventilation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gas pipework is imperative to avoid potential explosive atmospheres developing within any service riser.</w:t>
      </w:r>
    </w:p>
    <w:p w14:paraId="4FD2E947" w14:textId="77777777" w:rsidR="001E6422" w:rsidRDefault="001A4E7E">
      <w:pPr>
        <w:pStyle w:val="BodyText"/>
        <w:spacing w:line="276" w:lineRule="auto"/>
        <w:ind w:left="20" w:right="6012"/>
      </w:pPr>
      <w:r>
        <w:t>Blocking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restricting</w:t>
      </w:r>
      <w:r>
        <w:rPr>
          <w:spacing w:val="-7"/>
        </w:rPr>
        <w:t xml:space="preserve"> </w:t>
      </w:r>
      <w:r>
        <w:t>ventilation</w:t>
      </w:r>
      <w:r>
        <w:rPr>
          <w:spacing w:val="-5"/>
        </w:rPr>
        <w:t xml:space="preserve"> </w:t>
      </w:r>
      <w:r>
        <w:t>paths for risers will increase the risk of explosion and fire hazard.</w:t>
      </w:r>
    </w:p>
    <w:p w14:paraId="4FD2E948" w14:textId="77777777" w:rsidR="001E6422" w:rsidRDefault="001A4E7E">
      <w:pPr>
        <w:pStyle w:val="BodyText"/>
        <w:spacing w:before="200"/>
        <w:ind w:left="20"/>
      </w:pPr>
      <w:r>
        <w:t>Risers</w:t>
      </w:r>
      <w:r>
        <w:rPr>
          <w:spacing w:val="-6"/>
        </w:rPr>
        <w:t xml:space="preserve"> </w:t>
      </w:r>
      <w:r>
        <w:rPr>
          <w:spacing w:val="-2"/>
        </w:rPr>
        <w:t>shall:</w:t>
      </w:r>
    </w:p>
    <w:p w14:paraId="4FD2E949" w14:textId="77777777" w:rsidR="001E6422" w:rsidRDefault="001A4E7E">
      <w:pPr>
        <w:pStyle w:val="ListParagraph"/>
        <w:numPr>
          <w:ilvl w:val="0"/>
          <w:numId w:val="2"/>
        </w:numPr>
        <w:tabs>
          <w:tab w:val="left" w:pos="448"/>
        </w:tabs>
        <w:spacing w:before="241" w:line="276" w:lineRule="auto"/>
        <w:ind w:right="6296"/>
        <w:rPr>
          <w:sz w:val="24"/>
        </w:rPr>
      </w:pP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ventilated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high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low</w:t>
      </w:r>
      <w:r>
        <w:rPr>
          <w:spacing w:val="-5"/>
          <w:sz w:val="24"/>
        </w:rPr>
        <w:t xml:space="preserve"> </w:t>
      </w:r>
      <w:r>
        <w:rPr>
          <w:sz w:val="24"/>
        </w:rPr>
        <w:t>level to ensure a continuous air path without</w:t>
      </w:r>
      <w:r>
        <w:rPr>
          <w:spacing w:val="-6"/>
          <w:sz w:val="24"/>
        </w:rPr>
        <w:t xml:space="preserve"> </w:t>
      </w:r>
      <w:r>
        <w:rPr>
          <w:sz w:val="24"/>
        </w:rPr>
        <w:t>impacting</w:t>
      </w:r>
      <w:r>
        <w:rPr>
          <w:spacing w:val="-8"/>
          <w:sz w:val="24"/>
        </w:rPr>
        <w:t xml:space="preserve"> </w:t>
      </w:r>
      <w:r>
        <w:rPr>
          <w:sz w:val="24"/>
        </w:rPr>
        <w:t>on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buildings fire strategy</w:t>
      </w:r>
    </w:p>
    <w:p w14:paraId="4FD2E94A" w14:textId="77777777" w:rsidR="001E6422" w:rsidRDefault="001A4E7E">
      <w:pPr>
        <w:pStyle w:val="ListParagraph"/>
        <w:numPr>
          <w:ilvl w:val="0"/>
          <w:numId w:val="2"/>
        </w:numPr>
        <w:tabs>
          <w:tab w:val="left" w:pos="448"/>
        </w:tabs>
        <w:spacing w:before="0" w:line="271" w:lineRule="auto"/>
        <w:ind w:right="6270"/>
        <w:rPr>
          <w:sz w:val="24"/>
        </w:rPr>
      </w:pP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suitably</w:t>
      </w:r>
      <w:r>
        <w:rPr>
          <w:spacing w:val="-5"/>
          <w:sz w:val="24"/>
        </w:rPr>
        <w:t xml:space="preserve"> </w:t>
      </w:r>
      <w:r>
        <w:rPr>
          <w:sz w:val="24"/>
        </w:rPr>
        <w:t>fire</w:t>
      </w:r>
      <w:r>
        <w:rPr>
          <w:spacing w:val="-5"/>
          <w:sz w:val="24"/>
        </w:rPr>
        <w:t xml:space="preserve"> </w:t>
      </w:r>
      <w:r>
        <w:rPr>
          <w:sz w:val="24"/>
        </w:rPr>
        <w:t>rated</w:t>
      </w:r>
      <w:r>
        <w:rPr>
          <w:spacing w:val="-6"/>
          <w:sz w:val="24"/>
        </w:rPr>
        <w:t xml:space="preserve"> </w:t>
      </w:r>
      <w:r>
        <w:rPr>
          <w:sz w:val="24"/>
        </w:rPr>
        <w:t>including</w:t>
      </w:r>
      <w:r>
        <w:rPr>
          <w:spacing w:val="-6"/>
          <w:sz w:val="24"/>
        </w:rPr>
        <w:t xml:space="preserve"> </w:t>
      </w:r>
      <w:r>
        <w:rPr>
          <w:sz w:val="24"/>
        </w:rPr>
        <w:t>any access doors/panels</w:t>
      </w:r>
    </w:p>
    <w:p w14:paraId="4FD2E94B" w14:textId="77777777" w:rsidR="001E6422" w:rsidRDefault="001A4E7E">
      <w:pPr>
        <w:pStyle w:val="ListParagraph"/>
        <w:numPr>
          <w:ilvl w:val="0"/>
          <w:numId w:val="2"/>
        </w:numPr>
        <w:tabs>
          <w:tab w:val="left" w:pos="447"/>
        </w:tabs>
        <w:spacing w:before="2"/>
        <w:ind w:left="447" w:hanging="359"/>
        <w:rPr>
          <w:sz w:val="24"/>
        </w:rPr>
      </w:pP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access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inspection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future</w:t>
      </w:r>
      <w:r>
        <w:rPr>
          <w:spacing w:val="-3"/>
          <w:sz w:val="24"/>
        </w:rPr>
        <w:t xml:space="preserve"> </w:t>
      </w:r>
      <w:r>
        <w:rPr>
          <w:sz w:val="24"/>
        </w:rPr>
        <w:t>maintenance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gas</w:t>
      </w:r>
      <w:r>
        <w:rPr>
          <w:spacing w:val="-2"/>
          <w:sz w:val="24"/>
        </w:rPr>
        <w:t xml:space="preserve"> pipework</w:t>
      </w:r>
    </w:p>
    <w:p w14:paraId="4FD2E94C" w14:textId="77777777" w:rsidR="001E6422" w:rsidRDefault="001A4E7E">
      <w:pPr>
        <w:pStyle w:val="ListParagraph"/>
        <w:numPr>
          <w:ilvl w:val="0"/>
          <w:numId w:val="2"/>
        </w:numPr>
        <w:tabs>
          <w:tab w:val="left" w:pos="448"/>
        </w:tabs>
        <w:spacing w:before="40" w:line="271" w:lineRule="auto"/>
        <w:ind w:right="1627"/>
        <w:rPr>
          <w:sz w:val="24"/>
        </w:rPr>
      </w:pP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stopped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appropriately,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gas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pipework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must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fire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stopped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sz w:val="24"/>
          <w:u w:val="single"/>
        </w:rPr>
        <w:t>sleeved</w:t>
      </w:r>
      <w:r>
        <w:rPr>
          <w:sz w:val="24"/>
        </w:rPr>
        <w:t xml:space="preserve"> </w:t>
      </w:r>
      <w:r>
        <w:rPr>
          <w:sz w:val="24"/>
          <w:u w:val="single"/>
        </w:rPr>
        <w:t>appropriately</w:t>
      </w:r>
      <w:r>
        <w:rPr>
          <w:sz w:val="24"/>
        </w:rPr>
        <w:t xml:space="preserve"> at all riser entry and exit points</w:t>
      </w:r>
    </w:p>
    <w:p w14:paraId="4FD2E94D" w14:textId="77777777" w:rsidR="001E6422" w:rsidRDefault="001A4E7E">
      <w:pPr>
        <w:pStyle w:val="ListParagraph"/>
        <w:numPr>
          <w:ilvl w:val="0"/>
          <w:numId w:val="2"/>
        </w:numPr>
        <w:tabs>
          <w:tab w:val="left" w:pos="447"/>
        </w:tabs>
        <w:ind w:left="447"/>
        <w:rPr>
          <w:sz w:val="24"/>
        </w:rPr>
      </w:pPr>
      <w:r>
        <w:rPr>
          <w:b/>
          <w:sz w:val="24"/>
          <w:u w:val="single"/>
        </w:rPr>
        <w:t>not</w:t>
      </w:r>
      <w:r>
        <w:rPr>
          <w:b/>
          <w:spacing w:val="-5"/>
          <w:sz w:val="24"/>
          <w:u w:val="single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fire stopped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floor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2"/>
          <w:sz w:val="24"/>
        </w:rPr>
        <w:t xml:space="preserve"> </w:t>
      </w:r>
      <w:r>
        <w:rPr>
          <w:sz w:val="24"/>
        </w:rPr>
        <w:t>within the</w:t>
      </w:r>
      <w:r>
        <w:rPr>
          <w:spacing w:val="-1"/>
          <w:sz w:val="24"/>
        </w:rPr>
        <w:t xml:space="preserve"> </w:t>
      </w:r>
      <w:r>
        <w:rPr>
          <w:sz w:val="24"/>
        </w:rPr>
        <w:t>riser</w:t>
      </w:r>
      <w:r>
        <w:rPr>
          <w:spacing w:val="-2"/>
          <w:sz w:val="24"/>
        </w:rPr>
        <w:t xml:space="preserve"> </w:t>
      </w:r>
      <w:r>
        <w:rPr>
          <w:sz w:val="24"/>
        </w:rPr>
        <w:t>(see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note </w:t>
      </w:r>
      <w:r>
        <w:rPr>
          <w:spacing w:val="-5"/>
          <w:sz w:val="24"/>
        </w:rPr>
        <w:t>2).</w:t>
      </w:r>
    </w:p>
    <w:p w14:paraId="4FD2E94E" w14:textId="77777777" w:rsidR="001E6422" w:rsidRDefault="001E6422">
      <w:pPr>
        <w:pStyle w:val="ListParagraph"/>
        <w:rPr>
          <w:sz w:val="24"/>
        </w:rPr>
        <w:sectPr w:rsidR="001E6422">
          <w:headerReference w:type="default" r:id="rId10"/>
          <w:pgSz w:w="11920" w:h="16850"/>
          <w:pgMar w:top="1260" w:right="566" w:bottom="280" w:left="992" w:header="1002" w:footer="0" w:gutter="0"/>
          <w:cols w:space="720"/>
        </w:sectPr>
      </w:pPr>
    </w:p>
    <w:p w14:paraId="4FD2E94F" w14:textId="5CF5C53E" w:rsidR="001E6422" w:rsidRDefault="001A4E7E">
      <w:pPr>
        <w:pStyle w:val="ListParagraph"/>
        <w:numPr>
          <w:ilvl w:val="0"/>
          <w:numId w:val="1"/>
        </w:numPr>
        <w:tabs>
          <w:tab w:val="left" w:pos="448"/>
        </w:tabs>
        <w:spacing w:before="240" w:line="278" w:lineRule="auto"/>
        <w:ind w:right="1025"/>
        <w:rPr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risers</w:t>
      </w:r>
      <w:r>
        <w:rPr>
          <w:spacing w:val="-2"/>
          <w:sz w:val="24"/>
        </w:rPr>
        <w:t xml:space="preserve"> </w:t>
      </w:r>
      <w:r>
        <w:rPr>
          <w:sz w:val="24"/>
        </w:rPr>
        <w:t>incorporate</w:t>
      </w:r>
      <w:r>
        <w:rPr>
          <w:spacing w:val="-1"/>
          <w:sz w:val="24"/>
        </w:rPr>
        <w:t xml:space="preserve"> </w:t>
      </w:r>
      <w:r>
        <w:rPr>
          <w:sz w:val="24"/>
        </w:rPr>
        <w:t>gas</w:t>
      </w:r>
      <w:r>
        <w:rPr>
          <w:spacing w:val="-2"/>
          <w:sz w:val="24"/>
        </w:rPr>
        <w:t xml:space="preserve"> </w:t>
      </w:r>
      <w:r>
        <w:rPr>
          <w:sz w:val="24"/>
        </w:rPr>
        <w:t>meters,</w:t>
      </w:r>
      <w:r>
        <w:rPr>
          <w:spacing w:val="-4"/>
          <w:sz w:val="24"/>
        </w:rPr>
        <w:t xml:space="preserve"> </w:t>
      </w:r>
      <w:r>
        <w:rPr>
          <w:sz w:val="24"/>
        </w:rPr>
        <w:t>these</w:t>
      </w:r>
      <w:r>
        <w:rPr>
          <w:spacing w:val="-3"/>
          <w:sz w:val="24"/>
        </w:rPr>
        <w:t xml:space="preserve"> </w:t>
      </w:r>
      <w:r>
        <w:rPr>
          <w:sz w:val="24"/>
        </w:rPr>
        <w:t>areas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hazardous</w:t>
      </w:r>
      <w:r>
        <w:rPr>
          <w:spacing w:val="-2"/>
          <w:sz w:val="24"/>
        </w:rPr>
        <w:t xml:space="preserve"> </w:t>
      </w:r>
      <w:r>
        <w:rPr>
          <w:sz w:val="24"/>
        </w:rPr>
        <w:t>zone</w:t>
      </w:r>
      <w:r>
        <w:rPr>
          <w:spacing w:val="-3"/>
          <w:sz w:val="24"/>
        </w:rPr>
        <w:t xml:space="preserve"> </w:t>
      </w:r>
      <w:r>
        <w:rPr>
          <w:sz w:val="24"/>
        </w:rPr>
        <w:t>under DSEAR and additional requirements including signage will be required.</w:t>
      </w:r>
    </w:p>
    <w:p w14:paraId="4FD2E950" w14:textId="77777777" w:rsidR="001E6422" w:rsidRDefault="001A4E7E">
      <w:pPr>
        <w:pStyle w:val="ListParagraph"/>
        <w:numPr>
          <w:ilvl w:val="0"/>
          <w:numId w:val="1"/>
        </w:numPr>
        <w:tabs>
          <w:tab w:val="left" w:pos="448"/>
        </w:tabs>
        <w:spacing w:before="195" w:line="276" w:lineRule="auto"/>
        <w:ind w:right="574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building</w:t>
      </w:r>
      <w:r>
        <w:rPr>
          <w:spacing w:val="-3"/>
          <w:sz w:val="24"/>
        </w:rPr>
        <w:t xml:space="preserve"> </w:t>
      </w:r>
      <w:r>
        <w:rPr>
          <w:sz w:val="24"/>
        </w:rPr>
        <w:t>fire</w:t>
      </w:r>
      <w:r>
        <w:rPr>
          <w:spacing w:val="-1"/>
          <w:sz w:val="24"/>
        </w:rPr>
        <w:t xml:space="preserve"> </w:t>
      </w:r>
      <w:r>
        <w:rPr>
          <w:sz w:val="24"/>
        </w:rPr>
        <w:t>strategy</w:t>
      </w:r>
      <w:r>
        <w:rPr>
          <w:spacing w:val="-2"/>
          <w:sz w:val="24"/>
        </w:rPr>
        <w:t xml:space="preserve"> </w:t>
      </w:r>
      <w:r>
        <w:rPr>
          <w:sz w:val="24"/>
        </w:rPr>
        <w:t>requires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riser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compartmentalised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floor</w:t>
      </w:r>
      <w:r>
        <w:rPr>
          <w:spacing w:val="-3"/>
          <w:sz w:val="24"/>
        </w:rPr>
        <w:t xml:space="preserve"> </w:t>
      </w:r>
      <w:r>
        <w:rPr>
          <w:sz w:val="24"/>
        </w:rPr>
        <w:t>level, then the riser will require adequate high and low ventilation at each floor level direct to outside air.</w:t>
      </w:r>
    </w:p>
    <w:p w14:paraId="51F02B67" w14:textId="5FD11A68" w:rsidR="00626B4A" w:rsidRDefault="00626B4A">
      <w:pPr>
        <w:pStyle w:val="ListParagraph"/>
        <w:numPr>
          <w:ilvl w:val="0"/>
          <w:numId w:val="1"/>
        </w:numPr>
        <w:tabs>
          <w:tab w:val="left" w:pos="448"/>
        </w:tabs>
        <w:spacing w:before="195" w:line="276" w:lineRule="auto"/>
        <w:ind w:right="574"/>
        <w:rPr>
          <w:sz w:val="24"/>
        </w:rPr>
      </w:pPr>
      <w:r>
        <w:rPr>
          <w:sz w:val="24"/>
        </w:rPr>
        <w:t xml:space="preserve">Gas Meter Banks </w:t>
      </w:r>
      <w:r w:rsidR="004C03C8">
        <w:rPr>
          <w:sz w:val="24"/>
        </w:rPr>
        <w:t>also require adequate ventilation and further controls under DSEAR consult IGEM/G/5</w:t>
      </w:r>
      <w:r w:rsidR="00DF27C1">
        <w:rPr>
          <w:sz w:val="24"/>
        </w:rPr>
        <w:t>.</w:t>
      </w:r>
    </w:p>
    <w:p w14:paraId="4FD2E951" w14:textId="77777777" w:rsidR="001E6422" w:rsidRDefault="001E6422">
      <w:pPr>
        <w:pStyle w:val="BodyText"/>
        <w:spacing w:before="83"/>
      </w:pPr>
    </w:p>
    <w:p w14:paraId="4FD2E952" w14:textId="77777777" w:rsidR="001E6422" w:rsidRDefault="001A4E7E">
      <w:pPr>
        <w:pStyle w:val="Heading1"/>
        <w:spacing w:before="0"/>
      </w:pPr>
      <w:bookmarkStart w:id="5" w:name="Summary"/>
      <w:bookmarkEnd w:id="5"/>
      <w:r>
        <w:rPr>
          <w:color w:val="365F91"/>
          <w:spacing w:val="-2"/>
        </w:rPr>
        <w:t>Summary</w:t>
      </w:r>
    </w:p>
    <w:p w14:paraId="4FD2E953" w14:textId="77777777" w:rsidR="001E6422" w:rsidRDefault="001A4E7E">
      <w:pPr>
        <w:pStyle w:val="BodyText"/>
        <w:spacing w:before="172" w:line="276" w:lineRule="auto"/>
        <w:ind w:left="20" w:right="294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fail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affects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gas</w:t>
      </w:r>
      <w:r>
        <w:rPr>
          <w:spacing w:val="-2"/>
        </w:rPr>
        <w:t xml:space="preserve"> </w:t>
      </w:r>
      <w:r>
        <w:t xml:space="preserve">installation, you not only put people and buildings at risk, but you could face prosecution, a fine or even </w:t>
      </w:r>
      <w:r>
        <w:rPr>
          <w:spacing w:val="-2"/>
        </w:rPr>
        <w:t>imprisonment.</w:t>
      </w:r>
    </w:p>
    <w:p w14:paraId="4FD2E954" w14:textId="77777777" w:rsidR="001E6422" w:rsidRDefault="001A4E7E">
      <w:pPr>
        <w:pStyle w:val="Heading2"/>
        <w:spacing w:before="200"/>
        <w:rPr>
          <w:b w:val="0"/>
        </w:rPr>
      </w:pPr>
      <w:r>
        <w:rPr>
          <w:spacing w:val="-2"/>
        </w:rPr>
        <w:t>Remember</w:t>
      </w:r>
      <w:r>
        <w:rPr>
          <w:b w:val="0"/>
          <w:spacing w:val="-2"/>
        </w:rPr>
        <w:t>:</w:t>
      </w:r>
    </w:p>
    <w:p w14:paraId="4FD2E955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243"/>
        <w:ind w:left="447" w:hanging="359"/>
        <w:rPr>
          <w:sz w:val="24"/>
        </w:rPr>
      </w:pPr>
      <w:r>
        <w:rPr>
          <w:sz w:val="24"/>
        </w:rPr>
        <w:t>Risk</w:t>
      </w:r>
      <w:r>
        <w:rPr>
          <w:spacing w:val="-2"/>
          <w:sz w:val="24"/>
        </w:rPr>
        <w:t xml:space="preserve"> </w:t>
      </w:r>
      <w:r>
        <w:rPr>
          <w:sz w:val="24"/>
        </w:rPr>
        <w:t>Assess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project before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start </w:t>
      </w:r>
      <w:r>
        <w:rPr>
          <w:spacing w:val="-4"/>
          <w:sz w:val="24"/>
        </w:rPr>
        <w:t>work</w:t>
      </w:r>
    </w:p>
    <w:p w14:paraId="4FD2E956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40"/>
        <w:ind w:left="447" w:hanging="359"/>
        <w:rPr>
          <w:sz w:val="24"/>
        </w:rPr>
      </w:pPr>
      <w:r>
        <w:rPr>
          <w:sz w:val="24"/>
        </w:rPr>
        <w:t>Ensure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competent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undertake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4"/>
          <w:sz w:val="24"/>
        </w:rPr>
        <w:t>task</w:t>
      </w:r>
    </w:p>
    <w:p w14:paraId="4FD2E957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8"/>
        </w:tabs>
        <w:spacing w:before="39" w:line="271" w:lineRule="auto"/>
        <w:ind w:right="496"/>
        <w:rPr>
          <w:sz w:val="24"/>
        </w:rPr>
      </w:pPr>
      <w:r>
        <w:rPr>
          <w:b/>
          <w:sz w:val="24"/>
        </w:rPr>
        <w:t>STOP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WORK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risk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damage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existing</w:t>
      </w:r>
      <w:r>
        <w:rPr>
          <w:spacing w:val="-1"/>
          <w:sz w:val="24"/>
        </w:rPr>
        <w:t xml:space="preserve"> </w:t>
      </w:r>
      <w:r>
        <w:rPr>
          <w:sz w:val="24"/>
        </w:rPr>
        <w:t>gas</w:t>
      </w:r>
      <w:r>
        <w:rPr>
          <w:spacing w:val="-2"/>
          <w:sz w:val="24"/>
        </w:rPr>
        <w:t xml:space="preserve"> </w:t>
      </w:r>
      <w:r>
        <w:rPr>
          <w:sz w:val="24"/>
        </w:rPr>
        <w:t>appliance(s)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pipework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GET </w:t>
      </w:r>
      <w:r>
        <w:rPr>
          <w:spacing w:val="-2"/>
          <w:sz w:val="24"/>
        </w:rPr>
        <w:t>ADVICE!</w:t>
      </w:r>
    </w:p>
    <w:p w14:paraId="4FD2E958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8"/>
        </w:tabs>
        <w:spacing w:before="7" w:line="271" w:lineRule="auto"/>
        <w:ind w:right="387"/>
        <w:rPr>
          <w:sz w:val="24"/>
        </w:rPr>
      </w:pPr>
      <w:r>
        <w:rPr>
          <w:sz w:val="24"/>
        </w:rPr>
        <w:t>Consult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passive</w:t>
      </w:r>
      <w:r>
        <w:rPr>
          <w:spacing w:val="-1"/>
          <w:sz w:val="24"/>
        </w:rPr>
        <w:t xml:space="preserve"> </w:t>
      </w:r>
      <w:r>
        <w:rPr>
          <w:sz w:val="24"/>
        </w:rPr>
        <w:t>fire</w:t>
      </w:r>
      <w:r>
        <w:rPr>
          <w:spacing w:val="-1"/>
          <w:sz w:val="24"/>
        </w:rPr>
        <w:t xml:space="preserve"> </w:t>
      </w:r>
      <w:r>
        <w:rPr>
          <w:sz w:val="24"/>
        </w:rPr>
        <w:t>product</w:t>
      </w:r>
      <w:r>
        <w:rPr>
          <w:spacing w:val="-4"/>
          <w:sz w:val="24"/>
        </w:rPr>
        <w:t xml:space="preserve"> </w:t>
      </w:r>
      <w:r>
        <w:rPr>
          <w:sz w:val="24"/>
        </w:rPr>
        <w:t>supplier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confirm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products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suitable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 intended application</w:t>
      </w:r>
    </w:p>
    <w:p w14:paraId="4FD2E959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8"/>
        </w:tabs>
        <w:spacing w:line="273" w:lineRule="auto"/>
        <w:ind w:right="401"/>
        <w:rPr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necessary</w:t>
      </w:r>
      <w:r>
        <w:rPr>
          <w:spacing w:val="-3"/>
          <w:sz w:val="24"/>
        </w:rPr>
        <w:t xml:space="preserve"> </w:t>
      </w:r>
      <w:r>
        <w:rPr>
          <w:sz w:val="24"/>
        </w:rPr>
        <w:t>employ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Gas</w:t>
      </w:r>
      <w:r>
        <w:rPr>
          <w:spacing w:val="-3"/>
          <w:sz w:val="24"/>
        </w:rPr>
        <w:t xml:space="preserve"> </w:t>
      </w:r>
      <w:r>
        <w:rPr>
          <w:sz w:val="24"/>
        </w:rPr>
        <w:t>Safe</w:t>
      </w:r>
      <w:r>
        <w:rPr>
          <w:spacing w:val="-2"/>
          <w:sz w:val="24"/>
        </w:rPr>
        <w:t xml:space="preserve"> </w:t>
      </w:r>
      <w:r>
        <w:rPr>
          <w:sz w:val="24"/>
        </w:rPr>
        <w:t>registered</w:t>
      </w:r>
      <w:r>
        <w:rPr>
          <w:spacing w:val="-2"/>
          <w:sz w:val="24"/>
        </w:rPr>
        <w:t xml:space="preserve"> </w:t>
      </w:r>
      <w:r>
        <w:rPr>
          <w:sz w:val="24"/>
        </w:rPr>
        <w:t>engineer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decommission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installation safe during the project and re-commission the installation once your work is </w:t>
      </w:r>
      <w:r>
        <w:rPr>
          <w:spacing w:val="-2"/>
          <w:sz w:val="24"/>
        </w:rPr>
        <w:t>complete.</w:t>
      </w:r>
    </w:p>
    <w:p w14:paraId="4FD2E95A" w14:textId="77777777" w:rsidR="001E6422" w:rsidRDefault="001A4E7E">
      <w:pPr>
        <w:spacing w:before="204" w:line="276" w:lineRule="auto"/>
        <w:ind w:left="20" w:right="418"/>
        <w:rPr>
          <w:b/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doubt</w:t>
      </w:r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stop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work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suitably</w:t>
      </w:r>
      <w:r>
        <w:rPr>
          <w:spacing w:val="-4"/>
          <w:sz w:val="24"/>
        </w:rPr>
        <w:t xml:space="preserve"> </w:t>
      </w:r>
      <w:r>
        <w:rPr>
          <w:sz w:val="24"/>
        </w:rPr>
        <w:t>qualified</w:t>
      </w:r>
      <w:r>
        <w:rPr>
          <w:spacing w:val="-3"/>
          <w:sz w:val="24"/>
        </w:rPr>
        <w:t xml:space="preserve"> </w:t>
      </w:r>
      <w:r>
        <w:rPr>
          <w:sz w:val="24"/>
        </w:rPr>
        <w:t>Gas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1"/>
          <w:sz w:val="24"/>
        </w:rPr>
        <w:t xml:space="preserve"> </w:t>
      </w:r>
      <w:r>
        <w:rPr>
          <w:sz w:val="24"/>
        </w:rPr>
        <w:t>registered</w:t>
      </w:r>
      <w:r>
        <w:rPr>
          <w:spacing w:val="-3"/>
          <w:sz w:val="24"/>
        </w:rPr>
        <w:t xml:space="preserve"> </w:t>
      </w:r>
      <w:r>
        <w:rPr>
          <w:sz w:val="24"/>
        </w:rPr>
        <w:t>engineer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for advice. To find a Gas Safe registered engineer visit: </w:t>
      </w:r>
      <w:hyperlink r:id="rId11">
        <w:r>
          <w:rPr>
            <w:b/>
            <w:sz w:val="24"/>
          </w:rPr>
          <w:t>GasSafeRegister.co.uk</w:t>
        </w:r>
      </w:hyperlink>
      <w:r>
        <w:rPr>
          <w:b/>
          <w:sz w:val="24"/>
        </w:rPr>
        <w:t>.</w:t>
      </w:r>
    </w:p>
    <w:p w14:paraId="167D184D" w14:textId="4D16A9B8" w:rsidR="00F36F16" w:rsidRDefault="00601CDD">
      <w:pPr>
        <w:spacing w:before="204" w:line="276" w:lineRule="auto"/>
        <w:ind w:left="20" w:right="418"/>
        <w:rPr>
          <w:b/>
          <w:sz w:val="24"/>
        </w:rPr>
      </w:pPr>
      <w:r w:rsidRPr="00722632">
        <w:rPr>
          <w:sz w:val="24"/>
        </w:rPr>
        <w:t xml:space="preserve">For </w:t>
      </w:r>
      <w:r w:rsidR="00722632" w:rsidRPr="00722632">
        <w:rPr>
          <w:sz w:val="24"/>
        </w:rPr>
        <w:t>Responsible</w:t>
      </w:r>
      <w:r w:rsidR="00034345">
        <w:rPr>
          <w:sz w:val="24"/>
        </w:rPr>
        <w:t>/Accountable Person</w:t>
      </w:r>
      <w:r w:rsidR="005862AF">
        <w:rPr>
          <w:sz w:val="24"/>
        </w:rPr>
        <w:t>s</w:t>
      </w:r>
      <w:r w:rsidRPr="00722632">
        <w:rPr>
          <w:sz w:val="24"/>
        </w:rPr>
        <w:t xml:space="preserve"> </w:t>
      </w:r>
      <w:r w:rsidR="005862AF">
        <w:rPr>
          <w:sz w:val="24"/>
        </w:rPr>
        <w:t>seeking</w:t>
      </w:r>
      <w:r w:rsidR="00722632" w:rsidRPr="00722632">
        <w:rPr>
          <w:sz w:val="24"/>
        </w:rPr>
        <w:t xml:space="preserve"> further technical </w:t>
      </w:r>
      <w:r w:rsidR="005862AF">
        <w:rPr>
          <w:sz w:val="24"/>
        </w:rPr>
        <w:t>guidance</w:t>
      </w:r>
      <w:r w:rsidR="00DC05D6">
        <w:rPr>
          <w:sz w:val="24"/>
        </w:rPr>
        <w:t xml:space="preserve"> and support,</w:t>
      </w:r>
      <w:r w:rsidR="00722632" w:rsidRPr="00722632">
        <w:rPr>
          <w:sz w:val="24"/>
        </w:rPr>
        <w:t xml:space="preserve"> contact</w:t>
      </w:r>
      <w:r w:rsidR="00F36F16" w:rsidRPr="00722632">
        <w:rPr>
          <w:sz w:val="24"/>
        </w:rPr>
        <w:t xml:space="preserve"> </w:t>
      </w:r>
      <w:r w:rsidR="001C7FC2">
        <w:rPr>
          <w:sz w:val="24"/>
        </w:rPr>
        <w:t xml:space="preserve">the </w:t>
      </w:r>
      <w:r w:rsidR="007B3BA3">
        <w:rPr>
          <w:sz w:val="24"/>
        </w:rPr>
        <w:t>Institute</w:t>
      </w:r>
      <w:r w:rsidR="007B3BA3" w:rsidRPr="00722632">
        <w:rPr>
          <w:sz w:val="24"/>
        </w:rPr>
        <w:t xml:space="preserve"> </w:t>
      </w:r>
      <w:r w:rsidR="007B3BA3">
        <w:rPr>
          <w:sz w:val="24"/>
        </w:rPr>
        <w:t>of</w:t>
      </w:r>
      <w:r w:rsidR="007B3BA3" w:rsidRPr="00722632">
        <w:rPr>
          <w:sz w:val="24"/>
        </w:rPr>
        <w:t xml:space="preserve"> </w:t>
      </w:r>
      <w:r w:rsidR="007B3BA3">
        <w:rPr>
          <w:sz w:val="24"/>
        </w:rPr>
        <w:t>Gas</w:t>
      </w:r>
      <w:r w:rsidR="007B3BA3" w:rsidRPr="00722632">
        <w:rPr>
          <w:sz w:val="24"/>
        </w:rPr>
        <w:t xml:space="preserve"> </w:t>
      </w:r>
      <w:r w:rsidR="007B3BA3">
        <w:rPr>
          <w:sz w:val="24"/>
        </w:rPr>
        <w:t>Engineers</w:t>
      </w:r>
      <w:r w:rsidR="007B3BA3" w:rsidRPr="00722632">
        <w:rPr>
          <w:sz w:val="24"/>
        </w:rPr>
        <w:t xml:space="preserve"> </w:t>
      </w:r>
      <w:r w:rsidR="007B3BA3">
        <w:rPr>
          <w:sz w:val="24"/>
        </w:rPr>
        <w:t>and</w:t>
      </w:r>
      <w:r w:rsidR="007B3BA3" w:rsidRPr="00722632">
        <w:rPr>
          <w:sz w:val="24"/>
        </w:rPr>
        <w:t xml:space="preserve"> </w:t>
      </w:r>
      <w:r w:rsidR="007B3BA3">
        <w:rPr>
          <w:sz w:val="24"/>
        </w:rPr>
        <w:t>Managers:</w:t>
      </w:r>
      <w:r w:rsidR="007B3BA3">
        <w:rPr>
          <w:spacing w:val="-4"/>
          <w:sz w:val="24"/>
        </w:rPr>
        <w:t xml:space="preserve"> </w:t>
      </w:r>
      <w:hyperlink r:id="rId12">
        <w:r w:rsidR="007B3BA3">
          <w:rPr>
            <w:b/>
            <w:sz w:val="24"/>
          </w:rPr>
          <w:t>igem.org.uk</w:t>
        </w:r>
      </w:hyperlink>
    </w:p>
    <w:p w14:paraId="2F485E15" w14:textId="4ACB4FD0" w:rsidR="009D7EBA" w:rsidRDefault="006C22AD" w:rsidP="009D7EBA">
      <w:pPr>
        <w:spacing w:before="204" w:line="276" w:lineRule="auto"/>
        <w:ind w:left="20" w:right="418"/>
        <w:rPr>
          <w:rStyle w:val="Hyperlink"/>
          <w:u w:val="none"/>
        </w:rPr>
      </w:pPr>
      <w:hyperlink r:id="rId13" w:history="1">
        <w:r w:rsidRPr="006C22AD">
          <w:rPr>
            <w:rStyle w:val="Hyperlink"/>
          </w:rPr>
          <w:t>IGEM Technical Services</w:t>
        </w:r>
      </w:hyperlink>
      <w:r>
        <w:rPr>
          <w:rStyle w:val="Hyperlink"/>
          <w:u w:val="none"/>
        </w:rPr>
        <w:t xml:space="preserve"> </w:t>
      </w:r>
      <w:r w:rsidR="0080611C" w:rsidRPr="009D7EBA">
        <w:rPr>
          <w:rStyle w:val="Hyperlink"/>
          <w:u w:val="none"/>
        </w:rPr>
        <w:tab/>
      </w:r>
      <w:r w:rsidR="0080611C" w:rsidRPr="009D7EBA">
        <w:rPr>
          <w:rStyle w:val="Hyperlink"/>
          <w:u w:val="none"/>
        </w:rPr>
        <w:tab/>
      </w:r>
      <w:r w:rsidR="0080611C" w:rsidRPr="009D7EBA">
        <w:rPr>
          <w:rStyle w:val="Hyperlink"/>
          <w:u w:val="none"/>
        </w:rPr>
        <w:tab/>
      </w:r>
      <w:r w:rsidR="009D7EBA" w:rsidRPr="009D7EBA">
        <w:rPr>
          <w:rStyle w:val="Hyperlink"/>
          <w:u w:val="none"/>
        </w:rPr>
        <w:tab/>
      </w:r>
      <w:r w:rsidR="009D7EBA" w:rsidRPr="009D7EBA">
        <w:rPr>
          <w:rStyle w:val="Hyperlink"/>
          <w:u w:val="none"/>
        </w:rPr>
        <w:tab/>
      </w:r>
      <w:r w:rsidR="009D7EBA" w:rsidRPr="009D7EBA">
        <w:rPr>
          <w:rStyle w:val="Hyperlink"/>
          <w:u w:val="none"/>
        </w:rPr>
        <w:tab/>
      </w:r>
      <w:r w:rsidR="009D7EBA" w:rsidRPr="009D7EBA">
        <w:rPr>
          <w:rStyle w:val="Hyperlink"/>
          <w:u w:val="none"/>
        </w:rPr>
        <w:tab/>
      </w:r>
      <w:hyperlink r:id="rId14" w:history="1">
        <w:r>
          <w:rPr>
            <w:rStyle w:val="Hyperlink"/>
          </w:rPr>
          <w:t>IGEM Consultants Directory</w:t>
        </w:r>
      </w:hyperlink>
    </w:p>
    <w:p w14:paraId="32B7AD6B" w14:textId="74C1BEFE" w:rsidR="008C585D" w:rsidRPr="009D7EBA" w:rsidRDefault="004C03C8" w:rsidP="009D7EBA">
      <w:pPr>
        <w:spacing w:before="204" w:line="276" w:lineRule="auto"/>
        <w:ind w:left="20" w:right="418"/>
        <w:rPr>
          <w:color w:val="0000FF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2DD78153" wp14:editId="1EE0F089">
                <wp:simplePos x="0" y="0"/>
                <wp:positionH relativeFrom="page">
                  <wp:posOffset>447675</wp:posOffset>
                </wp:positionH>
                <wp:positionV relativeFrom="page">
                  <wp:posOffset>7600950</wp:posOffset>
                </wp:positionV>
                <wp:extent cx="6762750" cy="3000375"/>
                <wp:effectExtent l="0" t="0" r="0" b="9525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0" cy="30003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4334" h="3713479">
                              <a:moveTo>
                                <a:pt x="6744334" y="0"/>
                              </a:moveTo>
                              <a:lnTo>
                                <a:pt x="0" y="0"/>
                              </a:lnTo>
                              <a:lnTo>
                                <a:pt x="0" y="3713479"/>
                              </a:lnTo>
                              <a:lnTo>
                                <a:pt x="6744334" y="3713479"/>
                              </a:lnTo>
                              <a:lnTo>
                                <a:pt x="67443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D9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F5CB0" id="Graphic 9" o:spid="_x0000_s1026" style="position:absolute;margin-left:35.25pt;margin-top:598.5pt;width:532.5pt;height:236.25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744334,3713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" path="m6744334,l,,,3713479r6744334,l6744334,xe" fillcolor="#c5d9f0" stroked="f">
                <v:path arrowok="t"/>
                <w10:wrap anchorx="page" anchory="page"/>
              </v:shape>
            </w:pict>
          </mc:Fallback>
        </mc:AlternateContent>
      </w:r>
    </w:p>
    <w:p w14:paraId="4FD2E95D" w14:textId="4101CD31" w:rsidR="001E6422" w:rsidRDefault="001A4E7E" w:rsidP="0080611C">
      <w:pPr>
        <w:spacing w:before="204" w:line="276" w:lineRule="auto"/>
        <w:ind w:left="20" w:right="418"/>
        <w:rPr>
          <w:b/>
          <w:sz w:val="24"/>
        </w:rPr>
      </w:pPr>
      <w:r>
        <w:rPr>
          <w:b/>
          <w:color w:val="365F91"/>
          <w:sz w:val="30"/>
        </w:rPr>
        <w:t>F</w:t>
      </w:r>
      <w:r>
        <w:rPr>
          <w:b/>
          <w:color w:val="365F91"/>
          <w:sz w:val="30"/>
        </w:rPr>
        <w:t>urther</w:t>
      </w:r>
      <w:r>
        <w:rPr>
          <w:b/>
          <w:color w:val="365F91"/>
          <w:spacing w:val="-6"/>
          <w:sz w:val="30"/>
        </w:rPr>
        <w:t xml:space="preserve"> </w:t>
      </w:r>
      <w:r>
        <w:rPr>
          <w:b/>
          <w:color w:val="365F91"/>
          <w:sz w:val="30"/>
        </w:rPr>
        <w:t>information</w:t>
      </w:r>
      <w:r>
        <w:rPr>
          <w:b/>
          <w:color w:val="365F91"/>
          <w:spacing w:val="-8"/>
          <w:sz w:val="30"/>
        </w:rPr>
        <w:t xml:space="preserve"> </w:t>
      </w:r>
      <w:r>
        <w:rPr>
          <w:b/>
          <w:color w:val="365F91"/>
          <w:sz w:val="30"/>
        </w:rPr>
        <w:t>and</w:t>
      </w:r>
      <w:r>
        <w:rPr>
          <w:b/>
          <w:color w:val="365F91"/>
          <w:spacing w:val="-8"/>
          <w:sz w:val="30"/>
        </w:rPr>
        <w:t xml:space="preserve"> </w:t>
      </w:r>
      <w:r>
        <w:rPr>
          <w:b/>
          <w:color w:val="365F91"/>
          <w:sz w:val="30"/>
        </w:rPr>
        <w:t>related</w:t>
      </w:r>
      <w:r>
        <w:rPr>
          <w:b/>
          <w:color w:val="365F91"/>
          <w:spacing w:val="-8"/>
          <w:sz w:val="30"/>
        </w:rPr>
        <w:t xml:space="preserve"> </w:t>
      </w:r>
      <w:r>
        <w:rPr>
          <w:b/>
          <w:color w:val="365F91"/>
          <w:sz w:val="30"/>
        </w:rPr>
        <w:t xml:space="preserve">guidance </w:t>
      </w:r>
      <w:r>
        <w:rPr>
          <w:sz w:val="24"/>
        </w:rPr>
        <w:t xml:space="preserve">BSI: </w:t>
      </w:r>
      <w:hyperlink r:id="rId15">
        <w:r>
          <w:rPr>
            <w:b/>
            <w:sz w:val="24"/>
          </w:rPr>
          <w:t>bsigroup.com/</w:t>
        </w:r>
        <w:proofErr w:type="spellStart"/>
        <w:r>
          <w:rPr>
            <w:b/>
            <w:sz w:val="24"/>
          </w:rPr>
          <w:t>en</w:t>
        </w:r>
        <w:proofErr w:type="spellEnd"/>
        <w:r>
          <w:rPr>
            <w:b/>
            <w:sz w:val="24"/>
          </w:rPr>
          <w:t>-GB/</w:t>
        </w:r>
      </w:hyperlink>
    </w:p>
    <w:p w14:paraId="4FD2E95E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7"/>
        <w:ind w:left="447" w:hanging="359"/>
        <w:jc w:val="both"/>
        <w:rPr>
          <w:sz w:val="24"/>
        </w:rPr>
      </w:pPr>
      <w:r>
        <w:rPr>
          <w:sz w:val="24"/>
        </w:rPr>
        <w:t>Building</w:t>
      </w:r>
      <w:r>
        <w:rPr>
          <w:spacing w:val="-4"/>
          <w:sz w:val="24"/>
        </w:rPr>
        <w:t xml:space="preserve"> </w:t>
      </w:r>
      <w:r>
        <w:rPr>
          <w:sz w:val="24"/>
        </w:rPr>
        <w:t>Regulations</w:t>
      </w:r>
      <w:r>
        <w:rPr>
          <w:spacing w:val="-6"/>
          <w:sz w:val="24"/>
        </w:rPr>
        <w:t xml:space="preserve"> </w:t>
      </w:r>
      <w:r>
        <w:rPr>
          <w:sz w:val="24"/>
        </w:rPr>
        <w:t>Approved</w:t>
      </w:r>
      <w:r>
        <w:rPr>
          <w:spacing w:val="-4"/>
          <w:sz w:val="24"/>
        </w:rPr>
        <w:t xml:space="preserve"> </w:t>
      </w:r>
      <w:r>
        <w:rPr>
          <w:sz w:val="24"/>
        </w:rPr>
        <w:t>Document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B</w:t>
      </w:r>
    </w:p>
    <w:p w14:paraId="4FD2E95F" w14:textId="62A592EF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59"/>
        <w:ind w:left="447" w:hanging="359"/>
        <w:jc w:val="both"/>
        <w:rPr>
          <w:sz w:val="24"/>
        </w:rPr>
      </w:pPr>
      <w:r>
        <w:rPr>
          <w:sz w:val="24"/>
        </w:rPr>
        <w:t>IGEM/G/5</w:t>
      </w:r>
      <w:r>
        <w:rPr>
          <w:spacing w:val="-4"/>
          <w:sz w:val="24"/>
        </w:rPr>
        <w:t xml:space="preserve"> </w:t>
      </w:r>
      <w:r>
        <w:rPr>
          <w:sz w:val="24"/>
        </w:rPr>
        <w:t>Gas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Multi-Occupancy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Buildings</w:t>
      </w:r>
    </w:p>
    <w:p w14:paraId="4FD2E960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60"/>
        <w:ind w:left="447" w:hanging="359"/>
        <w:rPr>
          <w:sz w:val="24"/>
        </w:rPr>
      </w:pPr>
      <w:r>
        <w:rPr>
          <w:sz w:val="24"/>
        </w:rPr>
        <w:t>IGEM/UP/2</w:t>
      </w:r>
      <w:r>
        <w:rPr>
          <w:spacing w:val="-6"/>
          <w:sz w:val="24"/>
        </w:rPr>
        <w:t xml:space="preserve"> </w:t>
      </w:r>
      <w:r>
        <w:rPr>
          <w:sz w:val="24"/>
        </w:rPr>
        <w:t>Installation</w:t>
      </w:r>
      <w:r>
        <w:rPr>
          <w:spacing w:val="-4"/>
          <w:sz w:val="24"/>
        </w:rPr>
        <w:t xml:space="preserve"> </w:t>
      </w:r>
      <w:r>
        <w:rPr>
          <w:sz w:val="24"/>
        </w:rPr>
        <w:t>Pipework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Industrial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Commercial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Premises</w:t>
      </w:r>
    </w:p>
    <w:p w14:paraId="4FD2E961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8"/>
        </w:tabs>
        <w:spacing w:before="160" w:line="268" w:lineRule="auto"/>
        <w:ind w:right="454"/>
        <w:rPr>
          <w:sz w:val="24"/>
        </w:rPr>
      </w:pPr>
      <w:r>
        <w:rPr>
          <w:sz w:val="24"/>
        </w:rPr>
        <w:t>BS6891</w:t>
      </w:r>
      <w:r>
        <w:rPr>
          <w:spacing w:val="-3"/>
          <w:sz w:val="24"/>
        </w:rPr>
        <w:t xml:space="preserve"> </w:t>
      </w:r>
      <w:r>
        <w:rPr>
          <w:sz w:val="24"/>
        </w:rPr>
        <w:t>Specification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Installation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1"/>
          <w:sz w:val="24"/>
        </w:rPr>
        <w:t xml:space="preserve"> </w:t>
      </w:r>
      <w:r>
        <w:rPr>
          <w:sz w:val="24"/>
        </w:rPr>
        <w:t>Maintenance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Low-Pressure</w:t>
      </w:r>
      <w:r>
        <w:rPr>
          <w:spacing w:val="-1"/>
          <w:sz w:val="24"/>
        </w:rPr>
        <w:t xml:space="preserve"> </w:t>
      </w:r>
      <w:r>
        <w:rPr>
          <w:sz w:val="24"/>
        </w:rPr>
        <w:t>Gas</w:t>
      </w:r>
      <w:r>
        <w:rPr>
          <w:spacing w:val="-4"/>
          <w:sz w:val="24"/>
        </w:rPr>
        <w:t xml:space="preserve"> </w:t>
      </w:r>
      <w:r>
        <w:rPr>
          <w:sz w:val="24"/>
        </w:rPr>
        <w:t>Installation Pipework up to 35mm (R1</w:t>
      </w:r>
      <w:r>
        <w:rPr>
          <w:position w:val="8"/>
          <w:sz w:val="16"/>
        </w:rPr>
        <w:t>1/4</w:t>
      </w:r>
      <w:r>
        <w:rPr>
          <w:sz w:val="24"/>
        </w:rPr>
        <w:t>) on Premises</w:t>
      </w:r>
    </w:p>
    <w:p w14:paraId="4FD2E962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27"/>
        <w:ind w:left="447"/>
        <w:rPr>
          <w:sz w:val="24"/>
        </w:rPr>
      </w:pPr>
      <w:r>
        <w:rPr>
          <w:sz w:val="24"/>
        </w:rPr>
        <w:t>BS8313</w:t>
      </w:r>
      <w:r>
        <w:rPr>
          <w:spacing w:val="-4"/>
          <w:sz w:val="24"/>
        </w:rPr>
        <w:t xml:space="preserve"> </w:t>
      </w:r>
      <w:r>
        <w:rPr>
          <w:sz w:val="24"/>
        </w:rPr>
        <w:t>Code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accommodation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building</w:t>
      </w:r>
      <w:r>
        <w:rPr>
          <w:spacing w:val="-1"/>
          <w:sz w:val="24"/>
        </w:rPr>
        <w:t xml:space="preserve"> </w:t>
      </w:r>
      <w:r>
        <w:rPr>
          <w:sz w:val="24"/>
        </w:rPr>
        <w:t>services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ducts</w:t>
      </w:r>
    </w:p>
    <w:p w14:paraId="4FD2E963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59" w:line="268" w:lineRule="auto"/>
        <w:ind w:left="447" w:right="494"/>
        <w:rPr>
          <w:sz w:val="24"/>
        </w:rPr>
      </w:pPr>
      <w:r>
        <w:rPr>
          <w:sz w:val="24"/>
        </w:rPr>
        <w:t>BS</w:t>
      </w:r>
      <w:r>
        <w:rPr>
          <w:spacing w:val="-2"/>
          <w:sz w:val="24"/>
        </w:rPr>
        <w:t xml:space="preserve"> </w:t>
      </w:r>
      <w:r>
        <w:rPr>
          <w:sz w:val="24"/>
        </w:rPr>
        <w:t>6173:2020</w:t>
      </w:r>
      <w:r>
        <w:rPr>
          <w:spacing w:val="-2"/>
          <w:sz w:val="24"/>
        </w:rPr>
        <w:t xml:space="preserve"> </w:t>
      </w:r>
      <w:r>
        <w:rPr>
          <w:sz w:val="24"/>
        </w:rPr>
        <w:t>Installation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maintenance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gas-fired</w:t>
      </w:r>
      <w:r>
        <w:rPr>
          <w:spacing w:val="-4"/>
          <w:sz w:val="24"/>
        </w:rPr>
        <w:t xml:space="preserve"> </w:t>
      </w:r>
      <w:r>
        <w:rPr>
          <w:sz w:val="24"/>
        </w:rPr>
        <w:t>catering</w:t>
      </w:r>
      <w:r>
        <w:rPr>
          <w:spacing w:val="-2"/>
          <w:sz w:val="24"/>
        </w:rPr>
        <w:t xml:space="preserve"> </w:t>
      </w:r>
      <w:r>
        <w:rPr>
          <w:sz w:val="24"/>
        </w:rPr>
        <w:t>appliances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all types of catering establishments (2</w:t>
      </w:r>
      <w:r>
        <w:rPr>
          <w:position w:val="8"/>
          <w:sz w:val="16"/>
        </w:rPr>
        <w:t>nd</w:t>
      </w:r>
      <w:r>
        <w:rPr>
          <w:spacing w:val="35"/>
          <w:position w:val="8"/>
          <w:sz w:val="16"/>
        </w:rPr>
        <w:t xml:space="preserve"> </w:t>
      </w:r>
      <w:r>
        <w:rPr>
          <w:sz w:val="24"/>
        </w:rPr>
        <w:t>and 3</w:t>
      </w:r>
      <w:r>
        <w:rPr>
          <w:position w:val="8"/>
          <w:sz w:val="16"/>
        </w:rPr>
        <w:t>rd</w:t>
      </w:r>
      <w:r>
        <w:rPr>
          <w:spacing w:val="35"/>
          <w:position w:val="8"/>
          <w:sz w:val="16"/>
        </w:rPr>
        <w:t xml:space="preserve"> </w:t>
      </w:r>
      <w:r>
        <w:rPr>
          <w:sz w:val="24"/>
        </w:rPr>
        <w:t>family gases) – Specification</w:t>
      </w:r>
    </w:p>
    <w:p w14:paraId="4FD2E964" w14:textId="77777777" w:rsidR="001E6422" w:rsidRDefault="001A4E7E">
      <w:pPr>
        <w:pStyle w:val="ListParagraph"/>
        <w:numPr>
          <w:ilvl w:val="1"/>
          <w:numId w:val="1"/>
        </w:numPr>
        <w:tabs>
          <w:tab w:val="left" w:pos="447"/>
        </w:tabs>
        <w:spacing w:before="130"/>
        <w:ind w:left="447" w:hanging="357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Dangerous</w:t>
      </w:r>
      <w:r>
        <w:rPr>
          <w:spacing w:val="-4"/>
          <w:sz w:val="24"/>
        </w:rPr>
        <w:t xml:space="preserve"> </w:t>
      </w:r>
      <w:r>
        <w:rPr>
          <w:sz w:val="24"/>
        </w:rPr>
        <w:t>Substances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Explosive</w:t>
      </w:r>
      <w:r>
        <w:rPr>
          <w:spacing w:val="-3"/>
          <w:sz w:val="24"/>
        </w:rPr>
        <w:t xml:space="preserve"> </w:t>
      </w:r>
      <w:r>
        <w:rPr>
          <w:sz w:val="24"/>
        </w:rPr>
        <w:t>Atmospheres</w:t>
      </w:r>
      <w:r>
        <w:rPr>
          <w:spacing w:val="-4"/>
          <w:sz w:val="24"/>
        </w:rPr>
        <w:t xml:space="preserve"> </w:t>
      </w:r>
      <w:r>
        <w:rPr>
          <w:sz w:val="24"/>
        </w:rPr>
        <w:t>Regulations</w:t>
      </w:r>
      <w:r>
        <w:rPr>
          <w:spacing w:val="-4"/>
          <w:sz w:val="24"/>
        </w:rPr>
        <w:t xml:space="preserve"> </w:t>
      </w:r>
      <w:r>
        <w:rPr>
          <w:sz w:val="24"/>
        </w:rPr>
        <w:t>2002</w:t>
      </w:r>
      <w:r>
        <w:rPr>
          <w:spacing w:val="-2"/>
          <w:sz w:val="24"/>
        </w:rPr>
        <w:t xml:space="preserve"> (DSEAR)</w:t>
      </w:r>
    </w:p>
    <w:sectPr w:rsidR="001E6422">
      <w:pgSz w:w="11920" w:h="16850"/>
      <w:pgMar w:top="1260" w:right="566" w:bottom="280" w:left="992" w:header="100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50F5F" w14:textId="77777777" w:rsidR="001A4E7E" w:rsidRDefault="001A4E7E">
      <w:r>
        <w:separator/>
      </w:r>
    </w:p>
  </w:endnote>
  <w:endnote w:type="continuationSeparator" w:id="0">
    <w:p w14:paraId="78BE1289" w14:textId="77777777" w:rsidR="001A4E7E" w:rsidRDefault="001A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E26B3" w14:textId="77777777" w:rsidR="001A4E7E" w:rsidRDefault="001A4E7E">
      <w:r>
        <w:separator/>
      </w:r>
    </w:p>
  </w:footnote>
  <w:footnote w:type="continuationSeparator" w:id="0">
    <w:p w14:paraId="0C315165" w14:textId="77777777" w:rsidR="001A4E7E" w:rsidRDefault="001A4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E96F" w14:textId="77777777" w:rsidR="001E6422" w:rsidRDefault="001A4E7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4FD2E970" wp14:editId="4FD2E971">
              <wp:simplePos x="0" y="0"/>
              <wp:positionH relativeFrom="page">
                <wp:posOffset>630427</wp:posOffset>
              </wp:positionH>
              <wp:positionV relativeFrom="page">
                <wp:posOffset>623528</wp:posOffset>
              </wp:positionV>
              <wp:extent cx="500380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038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D2E974" w14:textId="77777777" w:rsidR="001E6422" w:rsidRDefault="001A4E7E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Notes: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2E970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49.65pt;margin-top:49.1pt;width:39.4pt;height:15.45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" filled="f" stroked="f">
              <v:textbox inset="0,0,0,0">
                <w:txbxContent>
                  <w:p w14:paraId="4FD2E974" w14:textId="77777777" w:rsidR="001E6422" w:rsidRDefault="001A4E7E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t>Notes: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732D0"/>
    <w:multiLevelType w:val="hybridMultilevel"/>
    <w:tmpl w:val="1F486A54"/>
    <w:lvl w:ilvl="0" w:tplc="93E64C68">
      <w:start w:val="1"/>
      <w:numFmt w:val="decimal"/>
      <w:lvlText w:val="%1."/>
      <w:lvlJc w:val="left"/>
      <w:pPr>
        <w:ind w:left="448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00EAA60">
      <w:numFmt w:val="bullet"/>
      <w:lvlText w:val="•"/>
      <w:lvlJc w:val="left"/>
      <w:pPr>
        <w:ind w:left="1431" w:hanging="358"/>
      </w:pPr>
      <w:rPr>
        <w:rFonts w:hint="default"/>
        <w:lang w:val="en-US" w:eastAsia="en-US" w:bidi="ar-SA"/>
      </w:rPr>
    </w:lvl>
    <w:lvl w:ilvl="2" w:tplc="D7A20E54">
      <w:numFmt w:val="bullet"/>
      <w:lvlText w:val="•"/>
      <w:lvlJc w:val="left"/>
      <w:pPr>
        <w:ind w:left="2422" w:hanging="358"/>
      </w:pPr>
      <w:rPr>
        <w:rFonts w:hint="default"/>
        <w:lang w:val="en-US" w:eastAsia="en-US" w:bidi="ar-SA"/>
      </w:rPr>
    </w:lvl>
    <w:lvl w:ilvl="3" w:tplc="2CEEF27A">
      <w:numFmt w:val="bullet"/>
      <w:lvlText w:val="•"/>
      <w:lvlJc w:val="left"/>
      <w:pPr>
        <w:ind w:left="3413" w:hanging="358"/>
      </w:pPr>
      <w:rPr>
        <w:rFonts w:hint="default"/>
        <w:lang w:val="en-US" w:eastAsia="en-US" w:bidi="ar-SA"/>
      </w:rPr>
    </w:lvl>
    <w:lvl w:ilvl="4" w:tplc="B17A4C1C">
      <w:numFmt w:val="bullet"/>
      <w:lvlText w:val="•"/>
      <w:lvlJc w:val="left"/>
      <w:pPr>
        <w:ind w:left="4405" w:hanging="358"/>
      </w:pPr>
      <w:rPr>
        <w:rFonts w:hint="default"/>
        <w:lang w:val="en-US" w:eastAsia="en-US" w:bidi="ar-SA"/>
      </w:rPr>
    </w:lvl>
    <w:lvl w:ilvl="5" w:tplc="5F42D466">
      <w:numFmt w:val="bullet"/>
      <w:lvlText w:val="•"/>
      <w:lvlJc w:val="left"/>
      <w:pPr>
        <w:ind w:left="5396" w:hanging="358"/>
      </w:pPr>
      <w:rPr>
        <w:rFonts w:hint="default"/>
        <w:lang w:val="en-US" w:eastAsia="en-US" w:bidi="ar-SA"/>
      </w:rPr>
    </w:lvl>
    <w:lvl w:ilvl="6" w:tplc="0D64FD18">
      <w:numFmt w:val="bullet"/>
      <w:lvlText w:val="•"/>
      <w:lvlJc w:val="left"/>
      <w:pPr>
        <w:ind w:left="6387" w:hanging="358"/>
      </w:pPr>
      <w:rPr>
        <w:rFonts w:hint="default"/>
        <w:lang w:val="en-US" w:eastAsia="en-US" w:bidi="ar-SA"/>
      </w:rPr>
    </w:lvl>
    <w:lvl w:ilvl="7" w:tplc="30FA4FB4">
      <w:numFmt w:val="bullet"/>
      <w:lvlText w:val="•"/>
      <w:lvlJc w:val="left"/>
      <w:pPr>
        <w:ind w:left="7379" w:hanging="358"/>
      </w:pPr>
      <w:rPr>
        <w:rFonts w:hint="default"/>
        <w:lang w:val="en-US" w:eastAsia="en-US" w:bidi="ar-SA"/>
      </w:rPr>
    </w:lvl>
    <w:lvl w:ilvl="8" w:tplc="114CF3FE">
      <w:numFmt w:val="bullet"/>
      <w:lvlText w:val="•"/>
      <w:lvlJc w:val="left"/>
      <w:pPr>
        <w:ind w:left="8370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5C9E6626"/>
    <w:multiLevelType w:val="hybridMultilevel"/>
    <w:tmpl w:val="1DF0F406"/>
    <w:lvl w:ilvl="0" w:tplc="1DEA0EC0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08CD232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6D16864A"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3" w:tplc="4E0ED42A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plc="CC267F74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5" w:tplc="18746D18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6" w:tplc="8D4E791A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7" w:tplc="7B946F72">
      <w:numFmt w:val="bullet"/>
      <w:lvlText w:val="•"/>
      <w:lvlJc w:val="left"/>
      <w:pPr>
        <w:ind w:left="7379" w:hanging="360"/>
      </w:pPr>
      <w:rPr>
        <w:rFonts w:hint="default"/>
        <w:lang w:val="en-US" w:eastAsia="en-US" w:bidi="ar-SA"/>
      </w:rPr>
    </w:lvl>
    <w:lvl w:ilvl="8" w:tplc="FFE46DA0">
      <w:numFmt w:val="bullet"/>
      <w:lvlText w:val="•"/>
      <w:lvlJc w:val="left"/>
      <w:pPr>
        <w:ind w:left="837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D03142F"/>
    <w:multiLevelType w:val="hybridMultilevel"/>
    <w:tmpl w:val="064276CC"/>
    <w:lvl w:ilvl="0" w:tplc="0D12E29C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D161876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CC045526"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3" w:tplc="0F6269F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plc="BD68CDAC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5" w:tplc="F1C22C7A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6" w:tplc="A5A425B2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7" w:tplc="7A12961A">
      <w:numFmt w:val="bullet"/>
      <w:lvlText w:val="•"/>
      <w:lvlJc w:val="left"/>
      <w:pPr>
        <w:ind w:left="7379" w:hanging="360"/>
      </w:pPr>
      <w:rPr>
        <w:rFonts w:hint="default"/>
        <w:lang w:val="en-US" w:eastAsia="en-US" w:bidi="ar-SA"/>
      </w:rPr>
    </w:lvl>
    <w:lvl w:ilvl="8" w:tplc="F976AE94">
      <w:numFmt w:val="bullet"/>
      <w:lvlText w:val="•"/>
      <w:lvlJc w:val="left"/>
      <w:pPr>
        <w:ind w:left="837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9455433"/>
    <w:multiLevelType w:val="hybridMultilevel"/>
    <w:tmpl w:val="E82A0FB2"/>
    <w:lvl w:ilvl="0" w:tplc="705E22EE">
      <w:start w:val="1"/>
      <w:numFmt w:val="decimal"/>
      <w:lvlText w:val="%1."/>
      <w:lvlJc w:val="left"/>
      <w:pPr>
        <w:ind w:left="448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C1AFFB0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A2F06852"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3" w:tplc="7324C438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plc="3B8E3134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5" w:tplc="03621DE8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6" w:tplc="D3142FFC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7" w:tplc="2514E85E">
      <w:numFmt w:val="bullet"/>
      <w:lvlText w:val="•"/>
      <w:lvlJc w:val="left"/>
      <w:pPr>
        <w:ind w:left="7379" w:hanging="360"/>
      </w:pPr>
      <w:rPr>
        <w:rFonts w:hint="default"/>
        <w:lang w:val="en-US" w:eastAsia="en-US" w:bidi="ar-SA"/>
      </w:rPr>
    </w:lvl>
    <w:lvl w:ilvl="8" w:tplc="EF982E42">
      <w:numFmt w:val="bullet"/>
      <w:lvlText w:val="•"/>
      <w:lvlJc w:val="left"/>
      <w:pPr>
        <w:ind w:left="8370" w:hanging="360"/>
      </w:pPr>
      <w:rPr>
        <w:rFonts w:hint="default"/>
        <w:lang w:val="en-US" w:eastAsia="en-US" w:bidi="ar-SA"/>
      </w:rPr>
    </w:lvl>
  </w:abstractNum>
  <w:num w:numId="1" w16cid:durableId="420420261">
    <w:abstractNumId w:val="3"/>
  </w:num>
  <w:num w:numId="2" w16cid:durableId="1374035893">
    <w:abstractNumId w:val="1"/>
  </w:num>
  <w:num w:numId="3" w16cid:durableId="2054647980">
    <w:abstractNumId w:val="0"/>
  </w:num>
  <w:num w:numId="4" w16cid:durableId="1566258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E6422"/>
    <w:rsid w:val="00034345"/>
    <w:rsid w:val="00163F89"/>
    <w:rsid w:val="001A1A2A"/>
    <w:rsid w:val="001A4E7E"/>
    <w:rsid w:val="001A5DA9"/>
    <w:rsid w:val="001C7FC2"/>
    <w:rsid w:val="001E6422"/>
    <w:rsid w:val="003D2AEA"/>
    <w:rsid w:val="00444996"/>
    <w:rsid w:val="004C03C8"/>
    <w:rsid w:val="005862AF"/>
    <w:rsid w:val="00601CDD"/>
    <w:rsid w:val="00611DEF"/>
    <w:rsid w:val="00626B4A"/>
    <w:rsid w:val="006407B8"/>
    <w:rsid w:val="006C22AD"/>
    <w:rsid w:val="00722632"/>
    <w:rsid w:val="00751E03"/>
    <w:rsid w:val="00760B91"/>
    <w:rsid w:val="007B3BA3"/>
    <w:rsid w:val="0080611C"/>
    <w:rsid w:val="0087174B"/>
    <w:rsid w:val="008C585D"/>
    <w:rsid w:val="009D7EBA"/>
    <w:rsid w:val="00C11143"/>
    <w:rsid w:val="00C7132B"/>
    <w:rsid w:val="00D32C2D"/>
    <w:rsid w:val="00D93534"/>
    <w:rsid w:val="00DC05D6"/>
    <w:rsid w:val="00DF27C1"/>
    <w:rsid w:val="00F3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2E922"/>
  <w15:docId w15:val="{46365968-A5F4-4ED6-96FC-1B0230BB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23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spacing w:before="12"/>
      <w:ind w:left="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6"/>
      <w:ind w:left="448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4449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3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07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gem.org.uk/technica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igem.org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assaferegister.co.uk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sigroup.com/en-GB/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igem.org.uk/consultants-directory-list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1176</Words>
  <Characters>4741</Characters>
  <Application>Microsoft Office Word</Application>
  <DocSecurity>0</DocSecurity>
  <Lines>263</Lines>
  <Paragraphs>73</Paragraphs>
  <ScaleCrop>false</ScaleCrop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Carter, Lee</dc:creator>
  <dc:description/>
  <cp:lastModifiedBy>McClintock, Will</cp:lastModifiedBy>
  <cp:revision>4</cp:revision>
  <dcterms:created xsi:type="dcterms:W3CDTF">2025-07-30T08:04:00Z</dcterms:created>
  <dcterms:modified xsi:type="dcterms:W3CDTF">2025-07-30T08:05:00Z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2025-07-30T00:00:00Z</vt:filetime>
  </property>
  <property fmtid="{D5CDD505-2E9C-101B-9397-08002B2CF9AE}" pid="5" name="Producer">
    <vt:lpwstr>Adobe PDF Library 23.6.96</vt:lpwstr>
  </property>
  <property fmtid="{D5CDD505-2E9C-101B-9397-08002B2CF9AE}" pid="6" name="SourceModified">
    <vt:lpwstr/>
  </property>
</Properties>
</file>